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0" w:type="dxa"/>
        <w:tblInd w:w="-725" w:type="dxa"/>
        <w:tblLayout w:type="fixed"/>
        <w:tblLook w:val="04A0" w:firstRow="1" w:lastRow="0" w:firstColumn="1" w:lastColumn="0" w:noHBand="0" w:noVBand="1"/>
      </w:tblPr>
      <w:tblGrid>
        <w:gridCol w:w="1713"/>
        <w:gridCol w:w="3374"/>
        <w:gridCol w:w="3283"/>
        <w:gridCol w:w="2520"/>
      </w:tblGrid>
      <w:tr w:rsidR="00E8487B" w:rsidTr="00071CE0">
        <w:tc>
          <w:tcPr>
            <w:tcW w:w="1713" w:type="dxa"/>
          </w:tcPr>
          <w:p w:rsidR="00E9637B" w:rsidRPr="001941ED" w:rsidRDefault="00E9637B" w:rsidP="00954AEF">
            <w:pPr>
              <w:jc w:val="center"/>
              <w:rPr>
                <w:rFonts w:ascii="Sylfaen" w:hAnsi="Sylfaen"/>
                <w:b/>
                <w:sz w:val="24"/>
                <w:lang w:val="ka-GE"/>
              </w:rPr>
            </w:pPr>
            <w:bookmarkStart w:id="0" w:name="_GoBack"/>
            <w:bookmarkEnd w:id="0"/>
            <w:r w:rsidRPr="001941ED">
              <w:rPr>
                <w:rFonts w:ascii="Sylfaen" w:hAnsi="Sylfaen"/>
                <w:b/>
                <w:sz w:val="24"/>
                <w:lang w:val="ka-GE"/>
              </w:rPr>
              <w:t>პროგრამული კოდი</w:t>
            </w:r>
          </w:p>
        </w:tc>
        <w:tc>
          <w:tcPr>
            <w:tcW w:w="3374" w:type="dxa"/>
          </w:tcPr>
          <w:p w:rsidR="00E9637B" w:rsidRPr="001941ED" w:rsidRDefault="00E9637B" w:rsidP="00954AEF">
            <w:pPr>
              <w:jc w:val="center"/>
              <w:rPr>
                <w:rFonts w:ascii="Sylfaen" w:hAnsi="Sylfaen"/>
                <w:b/>
                <w:sz w:val="24"/>
                <w:lang w:val="ka-GE"/>
              </w:rPr>
            </w:pPr>
            <w:r w:rsidRPr="001941ED">
              <w:rPr>
                <w:rFonts w:ascii="Sylfaen" w:hAnsi="Sylfaen"/>
                <w:b/>
                <w:sz w:val="24"/>
                <w:lang w:val="ka-GE"/>
              </w:rPr>
              <w:t>2017 წლის კანონი</w:t>
            </w:r>
          </w:p>
        </w:tc>
        <w:tc>
          <w:tcPr>
            <w:tcW w:w="3283" w:type="dxa"/>
          </w:tcPr>
          <w:p w:rsidR="00E9637B" w:rsidRPr="001941ED" w:rsidRDefault="00E9637B" w:rsidP="00954AEF">
            <w:pPr>
              <w:jc w:val="center"/>
              <w:rPr>
                <w:rFonts w:ascii="Sylfaen" w:hAnsi="Sylfaen"/>
                <w:b/>
                <w:sz w:val="24"/>
                <w:lang w:val="ka-GE"/>
              </w:rPr>
            </w:pPr>
            <w:r w:rsidRPr="001941ED">
              <w:rPr>
                <w:rFonts w:ascii="Sylfaen" w:hAnsi="Sylfaen"/>
                <w:b/>
                <w:sz w:val="24"/>
                <w:lang w:val="ka-GE"/>
              </w:rPr>
              <w:t>2017 წლის წლიური ანგარიში</w:t>
            </w:r>
          </w:p>
        </w:tc>
        <w:tc>
          <w:tcPr>
            <w:tcW w:w="2520" w:type="dxa"/>
          </w:tcPr>
          <w:p w:rsidR="00E9637B" w:rsidRPr="001941ED" w:rsidRDefault="00E9637B" w:rsidP="00954AEF">
            <w:pPr>
              <w:jc w:val="center"/>
              <w:rPr>
                <w:rFonts w:ascii="Sylfaen" w:hAnsi="Sylfaen"/>
                <w:b/>
                <w:sz w:val="24"/>
                <w:lang w:val="ka-GE"/>
              </w:rPr>
            </w:pPr>
            <w:r w:rsidRPr="001941ED">
              <w:rPr>
                <w:rFonts w:ascii="Sylfaen" w:hAnsi="Sylfaen"/>
                <w:b/>
                <w:sz w:val="24"/>
                <w:lang w:val="ka-GE"/>
              </w:rPr>
              <w:t>შენიშვნა</w:t>
            </w:r>
          </w:p>
        </w:tc>
      </w:tr>
      <w:tr w:rsidR="00E8487B" w:rsidTr="00071CE0">
        <w:tc>
          <w:tcPr>
            <w:tcW w:w="1713" w:type="dxa"/>
          </w:tcPr>
          <w:p w:rsidR="00E9637B" w:rsidRPr="00954AEF" w:rsidRDefault="00E9637B" w:rsidP="00857FAD">
            <w:pPr>
              <w:rPr>
                <w:rFonts w:ascii="Sylfaen" w:hAnsi="Sylfaen"/>
                <w:lang w:val="ka-GE"/>
              </w:rPr>
            </w:pPr>
            <w:r w:rsidRPr="00954AEF">
              <w:rPr>
                <w:rFonts w:ascii="Sylfaen" w:hAnsi="Sylfaen"/>
                <w:b/>
                <w:lang w:val="ka-GE"/>
              </w:rPr>
              <w:t>35 03</w:t>
            </w:r>
            <w:r w:rsidR="00EB5066" w:rsidRPr="00954AEF">
              <w:rPr>
                <w:rFonts w:ascii="Sylfaen" w:hAnsi="Sylfaen"/>
                <w:lang w:val="ka-GE"/>
              </w:rPr>
              <w:t xml:space="preserve">  </w:t>
            </w:r>
            <w:r w:rsidR="00EB5066" w:rsidRPr="00954AEF">
              <w:rPr>
                <w:rFonts w:ascii="Sylfaen" w:eastAsia="Sylfaen" w:hAnsi="Sylfaen"/>
                <w:b/>
                <w:color w:val="000000"/>
              </w:rPr>
              <w:t>მოსახლეობის ჯანმრთელობის დაცვა</w:t>
            </w:r>
          </w:p>
        </w:tc>
        <w:tc>
          <w:tcPr>
            <w:tcW w:w="3374" w:type="dxa"/>
          </w:tcPr>
          <w:p w:rsidR="00E9637B" w:rsidRPr="00954AEF" w:rsidRDefault="00E9637B">
            <w:r w:rsidRPr="00954AEF">
              <w:rPr>
                <w:rFonts w:ascii="Sylfaen" w:eastAsia="Sylfaen" w:hAnsi="Sylfaen"/>
                <w:b/>
                <w:color w:val="000000"/>
              </w:rPr>
              <w:t xml:space="preserve">საბაზისო მაჩვენებელი </w:t>
            </w:r>
            <w:r w:rsidRPr="00954AEF">
              <w:rPr>
                <w:rFonts w:ascii="Sylfaen" w:eastAsia="Sylfaen" w:hAnsi="Sylfaen"/>
                <w:b/>
                <w:color w:val="000000"/>
                <w:lang w:val="ka-GE"/>
              </w:rPr>
              <w:t xml:space="preserve"> </w:t>
            </w:r>
            <w:r w:rsidRPr="00954AEF">
              <w:rPr>
                <w:rFonts w:ascii="Sylfaen" w:eastAsia="Sylfaen" w:hAnsi="Sylfaen"/>
                <w:b/>
                <w:color w:val="000000"/>
              </w:rPr>
              <w:t xml:space="preserve">- </w:t>
            </w:r>
            <w:r w:rsidRPr="00954AEF">
              <w:rPr>
                <w:rFonts w:ascii="Sylfaen" w:eastAsia="Sylfaen" w:hAnsi="Sylfaen"/>
                <w:color w:val="000000"/>
              </w:rPr>
              <w:t xml:space="preserve">ტუბერკულოზის ინციდენტობა და პრევალენტობა; შიდსის გვიანი გამოვლენის მაჩვენებელი; იმუნიზაციით მართვადი დაავადებების ინციდენტობა; სარძევე ჯირკვლისა და საშვილოსნოს ყელის კიბოთი პირველად აღრიცხულ პირთა პროცენტული მაჩვენებელი, რომლებიც დიაგნოზის გამოვლენიდან ერთ წელიწადში გარდაიცვალა; ჩვილ ბავშვთა და დედათა </w:t>
            </w:r>
            <w:r w:rsidRPr="003555BF">
              <w:rPr>
                <w:rFonts w:ascii="Sylfaen" w:eastAsia="Sylfaen" w:hAnsi="Sylfaen"/>
                <w:color w:val="000000"/>
              </w:rPr>
              <w:t>სიკვდილიანობის მაჩვენებელი;</w:t>
            </w:r>
            <w:r w:rsidRPr="00954AEF">
              <w:rPr>
                <w:rFonts w:ascii="Sylfaen" w:eastAsia="Sylfaen" w:hAnsi="Sylfaen"/>
                <w:color w:val="000000"/>
              </w:rPr>
              <w:t xml:space="preserve"> </w:t>
            </w:r>
            <w:r w:rsidRPr="00954AEF">
              <w:rPr>
                <w:rFonts w:ascii="Sylfaen" w:eastAsia="Sylfaen" w:hAnsi="Sylfaen"/>
                <w:color w:val="000000"/>
              </w:rPr>
              <w:br/>
            </w:r>
            <w:r w:rsidRPr="00954AEF">
              <w:rPr>
                <w:rFonts w:ascii="Sylfaen" w:eastAsia="Sylfaen" w:hAnsi="Sylfaen"/>
                <w:b/>
                <w:color w:val="000000"/>
              </w:rPr>
              <w:t xml:space="preserve">მიზნობრივი მაჩვენებელი </w:t>
            </w:r>
            <w:r w:rsidRPr="00954AEF">
              <w:rPr>
                <w:rFonts w:ascii="Sylfaen" w:eastAsia="Sylfaen" w:hAnsi="Sylfaen"/>
                <w:b/>
                <w:color w:val="000000"/>
                <w:lang w:val="ka-GE"/>
              </w:rPr>
              <w:t xml:space="preserve"> </w:t>
            </w:r>
            <w:r w:rsidRPr="00954AEF">
              <w:rPr>
                <w:rFonts w:ascii="Sylfaen" w:eastAsia="Sylfaen" w:hAnsi="Sylfaen"/>
                <w:b/>
                <w:color w:val="000000"/>
              </w:rPr>
              <w:t xml:space="preserve">- </w:t>
            </w:r>
            <w:r w:rsidRPr="00954AEF">
              <w:rPr>
                <w:rFonts w:ascii="Sylfaen" w:eastAsia="Sylfaen" w:hAnsi="Sylfaen"/>
                <w:color w:val="000000"/>
              </w:rPr>
              <w:t xml:space="preserve">გაგრძელდება და შენარჩუნებული იქნება მოსახლეობის უზრუნველყოფა სამედიცინო მომსახურებით, </w:t>
            </w:r>
            <w:r w:rsidRPr="003555BF">
              <w:rPr>
                <w:rFonts w:ascii="Sylfaen" w:eastAsia="Sylfaen" w:hAnsi="Sylfaen"/>
                <w:color w:val="000000"/>
                <w:highlight w:val="yellow"/>
              </w:rPr>
              <w:t>შემცირდება სიკვდილიანობის მაჩვენებელი</w:t>
            </w:r>
          </w:p>
        </w:tc>
        <w:tc>
          <w:tcPr>
            <w:tcW w:w="3283" w:type="dxa"/>
          </w:tcPr>
          <w:p w:rsidR="00E9637B" w:rsidRPr="00954AEF" w:rsidRDefault="00E9637B" w:rsidP="00E9637B">
            <w:pPr>
              <w:pStyle w:val="NoSpacing"/>
              <w:jc w:val="both"/>
              <w:rPr>
                <w:rFonts w:ascii="Sylfaen" w:hAnsi="Sylfaen"/>
                <w:lang w:val="ka-GE"/>
              </w:rPr>
            </w:pPr>
            <w:r w:rsidRPr="00954AEF">
              <w:rPr>
                <w:rFonts w:ascii="Sylfaen" w:hAnsi="Sylfaen" w:cs="Sylfaen"/>
                <w:b/>
              </w:rPr>
              <w:t>საბაზისო</w:t>
            </w:r>
            <w:r w:rsidRPr="00954AEF">
              <w:rPr>
                <w:rFonts w:ascii="Sylfaen" w:hAnsi="Sylfaen"/>
                <w:b/>
              </w:rPr>
              <w:t xml:space="preserve"> </w:t>
            </w:r>
            <w:r w:rsidRPr="00954AEF">
              <w:rPr>
                <w:rFonts w:ascii="Sylfaen" w:hAnsi="Sylfaen" w:cs="Sylfaen"/>
                <w:b/>
              </w:rPr>
              <w:t>მაჩვენებელი</w:t>
            </w:r>
            <w:r w:rsidRPr="00954AEF">
              <w:rPr>
                <w:rFonts w:ascii="Sylfaen" w:hAnsi="Sylfaen"/>
              </w:rPr>
              <w:t xml:space="preserve"> - </w:t>
            </w:r>
            <w:r w:rsidRPr="00954AEF">
              <w:rPr>
                <w:rFonts w:ascii="Sylfaen" w:hAnsi="Sylfaen" w:cs="Sylfaen"/>
              </w:rPr>
              <w:t>ტუბერკულოზის</w:t>
            </w:r>
            <w:r w:rsidRPr="00954AEF">
              <w:t xml:space="preserve"> </w:t>
            </w:r>
            <w:r w:rsidRPr="00954AEF">
              <w:rPr>
                <w:rFonts w:ascii="Sylfaen" w:hAnsi="Sylfaen" w:cs="Sylfaen"/>
              </w:rPr>
              <w:t>ინციდენტობა</w:t>
            </w:r>
            <w:r w:rsidRPr="00954AEF">
              <w:t xml:space="preserve"> </w:t>
            </w:r>
            <w:r w:rsidRPr="00954AEF">
              <w:rPr>
                <w:rFonts w:ascii="Sylfaen" w:hAnsi="Sylfaen" w:cs="Sylfaen"/>
              </w:rPr>
              <w:t>და</w:t>
            </w:r>
            <w:r w:rsidRPr="00954AEF">
              <w:t xml:space="preserve"> </w:t>
            </w:r>
            <w:r w:rsidRPr="00954AEF">
              <w:rPr>
                <w:rFonts w:ascii="Sylfaen" w:hAnsi="Sylfaen" w:cs="Sylfaen"/>
              </w:rPr>
              <w:t>პრევალენტობა</w:t>
            </w:r>
            <w:r w:rsidRPr="00954AEF">
              <w:t xml:space="preserve">; </w:t>
            </w:r>
            <w:r w:rsidRPr="00954AEF">
              <w:rPr>
                <w:rFonts w:ascii="Sylfaen" w:hAnsi="Sylfaen" w:cs="Sylfaen"/>
              </w:rPr>
              <w:t>შიდსის</w:t>
            </w:r>
            <w:r w:rsidRPr="00954AEF">
              <w:t xml:space="preserve"> </w:t>
            </w:r>
            <w:r w:rsidRPr="00954AEF">
              <w:rPr>
                <w:rFonts w:ascii="Sylfaen" w:hAnsi="Sylfaen" w:cs="Sylfaen"/>
              </w:rPr>
              <w:t>გვიანი</w:t>
            </w:r>
            <w:r w:rsidRPr="00954AEF">
              <w:t xml:space="preserve"> </w:t>
            </w:r>
            <w:r w:rsidRPr="00954AEF">
              <w:rPr>
                <w:rFonts w:ascii="Sylfaen" w:hAnsi="Sylfaen" w:cs="Sylfaen"/>
              </w:rPr>
              <w:t>გამოვლენის</w:t>
            </w:r>
            <w:r w:rsidRPr="00954AEF">
              <w:t xml:space="preserve"> </w:t>
            </w:r>
            <w:r w:rsidRPr="00954AEF">
              <w:rPr>
                <w:rFonts w:ascii="Sylfaen" w:hAnsi="Sylfaen" w:cs="Sylfaen"/>
              </w:rPr>
              <w:t>მაჩვენებელი</w:t>
            </w:r>
            <w:r w:rsidRPr="00954AEF">
              <w:t xml:space="preserve">; </w:t>
            </w:r>
            <w:r w:rsidRPr="00954AEF">
              <w:rPr>
                <w:rFonts w:ascii="Sylfaen" w:hAnsi="Sylfaen" w:cs="Sylfaen"/>
              </w:rPr>
              <w:t>იმუნიზაციით</w:t>
            </w:r>
            <w:r w:rsidRPr="00954AEF">
              <w:t xml:space="preserve"> </w:t>
            </w:r>
            <w:r w:rsidRPr="00954AEF">
              <w:rPr>
                <w:rFonts w:ascii="Sylfaen" w:hAnsi="Sylfaen" w:cs="Sylfaen"/>
              </w:rPr>
              <w:t>მართვადი</w:t>
            </w:r>
            <w:r w:rsidRPr="00954AEF">
              <w:t xml:space="preserve"> </w:t>
            </w:r>
            <w:r w:rsidRPr="00954AEF">
              <w:rPr>
                <w:rFonts w:ascii="Sylfaen" w:hAnsi="Sylfaen" w:cs="Sylfaen"/>
              </w:rPr>
              <w:t>დაავადებების</w:t>
            </w:r>
            <w:r w:rsidRPr="00954AEF">
              <w:t xml:space="preserve"> </w:t>
            </w:r>
            <w:r w:rsidRPr="00954AEF">
              <w:rPr>
                <w:rFonts w:ascii="Sylfaen" w:hAnsi="Sylfaen" w:cs="Sylfaen"/>
              </w:rPr>
              <w:t>ინციდენტობა</w:t>
            </w:r>
            <w:r w:rsidRPr="00954AEF">
              <w:t xml:space="preserve">; </w:t>
            </w:r>
            <w:r w:rsidRPr="00954AEF">
              <w:rPr>
                <w:rFonts w:ascii="Sylfaen" w:hAnsi="Sylfaen" w:cs="Sylfaen"/>
              </w:rPr>
              <w:t>სარძევე</w:t>
            </w:r>
            <w:r w:rsidRPr="00954AEF">
              <w:t xml:space="preserve"> </w:t>
            </w:r>
            <w:r w:rsidRPr="00954AEF">
              <w:rPr>
                <w:rFonts w:ascii="Sylfaen" w:hAnsi="Sylfaen" w:cs="Sylfaen"/>
              </w:rPr>
              <w:t>ჯირკვლისა</w:t>
            </w:r>
            <w:r w:rsidRPr="00954AEF">
              <w:t xml:space="preserve"> </w:t>
            </w:r>
            <w:r w:rsidRPr="00954AEF">
              <w:rPr>
                <w:rFonts w:ascii="Sylfaen" w:hAnsi="Sylfaen" w:cs="Sylfaen"/>
              </w:rPr>
              <w:t>და</w:t>
            </w:r>
            <w:r w:rsidRPr="00954AEF">
              <w:t xml:space="preserve"> </w:t>
            </w:r>
            <w:r w:rsidRPr="00954AEF">
              <w:rPr>
                <w:rFonts w:ascii="Sylfaen" w:hAnsi="Sylfaen" w:cs="Sylfaen"/>
              </w:rPr>
              <w:t>საშვილოსნოს</w:t>
            </w:r>
            <w:r w:rsidRPr="00954AEF">
              <w:t xml:space="preserve"> </w:t>
            </w:r>
            <w:r w:rsidRPr="00954AEF">
              <w:rPr>
                <w:rFonts w:ascii="Sylfaen" w:hAnsi="Sylfaen" w:cs="Sylfaen"/>
              </w:rPr>
              <w:t>ყელის</w:t>
            </w:r>
            <w:r w:rsidRPr="00954AEF">
              <w:t xml:space="preserve"> </w:t>
            </w:r>
            <w:r w:rsidRPr="00954AEF">
              <w:rPr>
                <w:rFonts w:ascii="Sylfaen" w:hAnsi="Sylfaen" w:cs="Sylfaen"/>
              </w:rPr>
              <w:t>კიბოთი</w:t>
            </w:r>
            <w:r w:rsidRPr="00954AEF">
              <w:t xml:space="preserve"> </w:t>
            </w:r>
            <w:r w:rsidRPr="00954AEF">
              <w:rPr>
                <w:rFonts w:ascii="Sylfaen" w:hAnsi="Sylfaen" w:cs="Sylfaen"/>
              </w:rPr>
              <w:t>პირველად</w:t>
            </w:r>
            <w:r w:rsidRPr="00954AEF">
              <w:t xml:space="preserve"> </w:t>
            </w:r>
            <w:r w:rsidRPr="00954AEF">
              <w:rPr>
                <w:rFonts w:ascii="Sylfaen" w:hAnsi="Sylfaen" w:cs="Sylfaen"/>
              </w:rPr>
              <w:t>აღრიცხულ</w:t>
            </w:r>
            <w:r w:rsidRPr="00954AEF">
              <w:t xml:space="preserve"> </w:t>
            </w:r>
            <w:r w:rsidRPr="00954AEF">
              <w:rPr>
                <w:rFonts w:ascii="Sylfaen" w:hAnsi="Sylfaen" w:cs="Sylfaen"/>
              </w:rPr>
              <w:t>პირთა</w:t>
            </w:r>
            <w:r w:rsidRPr="00954AEF">
              <w:t xml:space="preserve"> </w:t>
            </w:r>
            <w:r w:rsidRPr="00954AEF">
              <w:rPr>
                <w:rFonts w:ascii="Sylfaen" w:hAnsi="Sylfaen" w:cs="Sylfaen"/>
              </w:rPr>
              <w:t>პროცენტული</w:t>
            </w:r>
            <w:r w:rsidRPr="00954AEF">
              <w:t xml:space="preserve"> </w:t>
            </w:r>
            <w:r w:rsidRPr="00954AEF">
              <w:rPr>
                <w:rFonts w:ascii="Sylfaen" w:hAnsi="Sylfaen" w:cs="Sylfaen"/>
              </w:rPr>
              <w:t>მაჩვენებელი</w:t>
            </w:r>
            <w:r w:rsidRPr="00954AEF">
              <w:t xml:space="preserve">, </w:t>
            </w:r>
            <w:r w:rsidRPr="00954AEF">
              <w:rPr>
                <w:rFonts w:ascii="Sylfaen" w:hAnsi="Sylfaen" w:cs="Sylfaen"/>
              </w:rPr>
              <w:t>რომლებიც</w:t>
            </w:r>
            <w:r w:rsidRPr="00954AEF">
              <w:t xml:space="preserve"> </w:t>
            </w:r>
            <w:r w:rsidRPr="00954AEF">
              <w:rPr>
                <w:rFonts w:ascii="Sylfaen" w:hAnsi="Sylfaen" w:cs="Sylfaen"/>
              </w:rPr>
              <w:t>დიაგნოზის</w:t>
            </w:r>
            <w:r w:rsidRPr="00954AEF">
              <w:t xml:space="preserve"> </w:t>
            </w:r>
            <w:r w:rsidRPr="00954AEF">
              <w:rPr>
                <w:rFonts w:ascii="Sylfaen" w:hAnsi="Sylfaen" w:cs="Sylfaen"/>
              </w:rPr>
              <w:t>გამოვლენიდან</w:t>
            </w:r>
            <w:r w:rsidRPr="00954AEF">
              <w:t xml:space="preserve"> </w:t>
            </w:r>
            <w:r w:rsidRPr="00954AEF">
              <w:rPr>
                <w:rFonts w:ascii="Sylfaen" w:hAnsi="Sylfaen" w:cs="Sylfaen"/>
              </w:rPr>
              <w:t>ერთ</w:t>
            </w:r>
            <w:r w:rsidRPr="00954AEF">
              <w:t xml:space="preserve"> </w:t>
            </w:r>
            <w:r w:rsidRPr="00954AEF">
              <w:rPr>
                <w:rFonts w:ascii="Sylfaen" w:hAnsi="Sylfaen" w:cs="Sylfaen"/>
              </w:rPr>
              <w:t>წელიწადში</w:t>
            </w:r>
            <w:r w:rsidRPr="00954AEF">
              <w:t xml:space="preserve"> </w:t>
            </w:r>
            <w:r w:rsidRPr="00954AEF">
              <w:rPr>
                <w:rFonts w:ascii="Sylfaen" w:hAnsi="Sylfaen" w:cs="Sylfaen"/>
              </w:rPr>
              <w:t>გარდაიცვალა</w:t>
            </w:r>
            <w:r w:rsidRPr="00954AEF">
              <w:t xml:space="preserve">; </w:t>
            </w:r>
            <w:r w:rsidRPr="00954AEF">
              <w:rPr>
                <w:rFonts w:ascii="Sylfaen" w:hAnsi="Sylfaen" w:cs="Sylfaen"/>
              </w:rPr>
              <w:t>ჩვილ</w:t>
            </w:r>
            <w:r w:rsidRPr="00954AEF">
              <w:t xml:space="preserve"> </w:t>
            </w:r>
            <w:r w:rsidRPr="00954AEF">
              <w:rPr>
                <w:rFonts w:ascii="Sylfaen" w:hAnsi="Sylfaen" w:cs="Sylfaen"/>
              </w:rPr>
              <w:t>ბავშვთა</w:t>
            </w:r>
            <w:r w:rsidRPr="00954AEF">
              <w:t xml:space="preserve"> </w:t>
            </w:r>
            <w:r w:rsidRPr="00954AEF">
              <w:rPr>
                <w:rFonts w:ascii="Sylfaen" w:hAnsi="Sylfaen" w:cs="Sylfaen"/>
              </w:rPr>
              <w:t>და</w:t>
            </w:r>
            <w:r w:rsidRPr="00954AEF">
              <w:t xml:space="preserve"> </w:t>
            </w:r>
            <w:r w:rsidRPr="00954AEF">
              <w:rPr>
                <w:rFonts w:ascii="Sylfaen" w:hAnsi="Sylfaen" w:cs="Sylfaen"/>
              </w:rPr>
              <w:t>დედათა</w:t>
            </w:r>
            <w:r w:rsidRPr="00954AEF">
              <w:t xml:space="preserve"> </w:t>
            </w:r>
            <w:r w:rsidRPr="00954AEF">
              <w:rPr>
                <w:rFonts w:ascii="Sylfaen" w:hAnsi="Sylfaen" w:cs="Sylfaen"/>
              </w:rPr>
              <w:t>სიკვდილიანობის</w:t>
            </w:r>
            <w:r w:rsidRPr="00954AEF">
              <w:t xml:space="preserve"> </w:t>
            </w:r>
            <w:r w:rsidRPr="00954AEF">
              <w:rPr>
                <w:rFonts w:ascii="Sylfaen" w:hAnsi="Sylfaen" w:cs="Sylfaen"/>
              </w:rPr>
              <w:t>მაჩვენებელი</w:t>
            </w:r>
            <w:r w:rsidRPr="00954AEF">
              <w:t>;</w:t>
            </w:r>
          </w:p>
          <w:p w:rsidR="00E9637B" w:rsidRPr="00954AEF" w:rsidRDefault="00E9637B" w:rsidP="00E9637B">
            <w:r w:rsidRPr="00954AEF">
              <w:rPr>
                <w:rFonts w:ascii="Sylfaen" w:hAnsi="Sylfaen" w:cs="Sylfaen"/>
                <w:b/>
              </w:rPr>
              <w:t>მიზნობრივი</w:t>
            </w:r>
            <w:r w:rsidRPr="00954AEF">
              <w:rPr>
                <w:rFonts w:ascii="Sylfaen" w:hAnsi="Sylfaen"/>
                <w:b/>
              </w:rPr>
              <w:t xml:space="preserve"> </w:t>
            </w:r>
            <w:r w:rsidRPr="00954AEF">
              <w:rPr>
                <w:rFonts w:ascii="Sylfaen" w:hAnsi="Sylfaen" w:cs="Sylfaen"/>
                <w:b/>
              </w:rPr>
              <w:t>მაჩვენებელი</w:t>
            </w:r>
            <w:r w:rsidRPr="00954AEF">
              <w:rPr>
                <w:rFonts w:ascii="Sylfaen" w:hAnsi="Sylfaen"/>
              </w:rPr>
              <w:t xml:space="preserve"> - </w:t>
            </w:r>
            <w:r w:rsidRPr="00954AEF">
              <w:rPr>
                <w:rFonts w:ascii="Sylfaen" w:hAnsi="Sylfaen" w:cs="Sylfaen"/>
              </w:rPr>
              <w:t>გაგრძელდება</w:t>
            </w:r>
            <w:r w:rsidRPr="00954AEF">
              <w:t xml:space="preserve"> </w:t>
            </w:r>
            <w:r w:rsidRPr="00954AEF">
              <w:rPr>
                <w:rFonts w:ascii="Sylfaen" w:hAnsi="Sylfaen" w:cs="Sylfaen"/>
              </w:rPr>
              <w:t>და</w:t>
            </w:r>
            <w:r w:rsidRPr="00954AEF">
              <w:t xml:space="preserve"> </w:t>
            </w:r>
            <w:r w:rsidRPr="00954AEF">
              <w:rPr>
                <w:rFonts w:ascii="Sylfaen" w:hAnsi="Sylfaen" w:cs="Sylfaen"/>
              </w:rPr>
              <w:t>შენარჩუნებული</w:t>
            </w:r>
            <w:r w:rsidRPr="00954AEF">
              <w:t xml:space="preserve"> </w:t>
            </w:r>
            <w:r w:rsidRPr="00954AEF">
              <w:rPr>
                <w:rFonts w:ascii="Sylfaen" w:hAnsi="Sylfaen" w:cs="Sylfaen"/>
              </w:rPr>
              <w:t>იქნება</w:t>
            </w:r>
            <w:r w:rsidRPr="00954AEF">
              <w:t xml:space="preserve"> </w:t>
            </w:r>
            <w:r w:rsidRPr="00954AEF">
              <w:rPr>
                <w:rFonts w:ascii="Sylfaen" w:hAnsi="Sylfaen" w:cs="Sylfaen"/>
              </w:rPr>
              <w:t>მოსახლეობის</w:t>
            </w:r>
            <w:r w:rsidRPr="00954AEF">
              <w:t xml:space="preserve"> </w:t>
            </w:r>
            <w:r w:rsidRPr="00954AEF">
              <w:rPr>
                <w:rFonts w:ascii="Sylfaen" w:hAnsi="Sylfaen" w:cs="Sylfaen"/>
              </w:rPr>
              <w:t>უზრუნველყოფა</w:t>
            </w:r>
            <w:r w:rsidRPr="00954AEF">
              <w:t xml:space="preserve"> </w:t>
            </w:r>
            <w:r w:rsidRPr="00954AEF">
              <w:rPr>
                <w:rFonts w:ascii="Sylfaen" w:hAnsi="Sylfaen" w:cs="Sylfaen"/>
              </w:rPr>
              <w:t>სამედიცინო</w:t>
            </w:r>
            <w:r w:rsidRPr="00954AEF">
              <w:t xml:space="preserve"> </w:t>
            </w:r>
            <w:r w:rsidRPr="00954AEF">
              <w:rPr>
                <w:rFonts w:ascii="Sylfaen" w:hAnsi="Sylfaen" w:cs="Sylfaen"/>
              </w:rPr>
              <w:t>მომსახურებით</w:t>
            </w:r>
          </w:p>
        </w:tc>
        <w:tc>
          <w:tcPr>
            <w:tcW w:w="2520" w:type="dxa"/>
          </w:tcPr>
          <w:p w:rsidR="00E9637B" w:rsidRPr="00954AEF" w:rsidRDefault="00E9637B">
            <w:r w:rsidRPr="00954AEF">
              <w:rPr>
                <w:rFonts w:ascii="Sylfaen" w:hAnsi="Sylfaen"/>
                <w:lang w:val="ka-GE"/>
              </w:rPr>
              <w:t>სიკვდილიანობის მაჩვენებელი მიზანშეწონილია ამოვიღოთ მიზანობრივი მაჩვენებლიდან, ვინაიდან პროგრამის განხორციელების პერიოდი და თავად პროგრამები რეალურად ვერ ახდენს უშუალო ზეგავლენას სიკვდილობის მაჩვენებელზე, ამ მაჩვენებლის ცვლილება დამოკიდებულია მრავალ ფაქტორზე, ამასთან, უფრო გრძელვადიანი შედეგია,  ერთწლიან პერიოდზე შესაძლოა მნიშვნელოვნად არ შეიცვალოს და პროგრამის შეფასებისთვის არარელევანტური მაჩვენებელია</w:t>
            </w:r>
          </w:p>
        </w:tc>
      </w:tr>
      <w:tr w:rsidR="00E8487B" w:rsidTr="00071CE0">
        <w:tc>
          <w:tcPr>
            <w:tcW w:w="1713" w:type="dxa"/>
          </w:tcPr>
          <w:p w:rsidR="00E9637B" w:rsidRPr="00954AEF" w:rsidRDefault="00857FAD">
            <w:pPr>
              <w:rPr>
                <w:rFonts w:ascii="Sylfaen" w:hAnsi="Sylfaen"/>
                <w:lang w:val="ka-GE"/>
              </w:rPr>
            </w:pPr>
            <w:r w:rsidRPr="00954AEF">
              <w:rPr>
                <w:b/>
              </w:rPr>
              <w:t>35 03 02 05</w:t>
            </w:r>
            <w:r w:rsidRPr="00954AEF">
              <w:rPr>
                <w:rFonts w:ascii="Sylfaen" w:hAnsi="Sylfaen"/>
                <w:lang w:val="ka-GE"/>
              </w:rPr>
              <w:t xml:space="preserve"> </w:t>
            </w:r>
            <w:r w:rsidRPr="00954AEF">
              <w:rPr>
                <w:rFonts w:ascii="Sylfaen" w:eastAsia="Sylfaen" w:hAnsi="Sylfaen"/>
                <w:b/>
                <w:color w:val="000000"/>
              </w:rPr>
              <w:t>პროფესიულ დაავადებათა პრევენცია</w:t>
            </w:r>
          </w:p>
        </w:tc>
        <w:tc>
          <w:tcPr>
            <w:tcW w:w="3374" w:type="dxa"/>
          </w:tcPr>
          <w:p w:rsidR="00E9637B" w:rsidRPr="00954AEF" w:rsidRDefault="00857FAD" w:rsidP="003555BF">
            <w:r w:rsidRPr="00954AEF">
              <w:rPr>
                <w:rFonts w:ascii="Sylfaen" w:eastAsia="Sylfaen" w:hAnsi="Sylfaen"/>
                <w:b/>
                <w:color w:val="000000"/>
              </w:rPr>
              <w:t xml:space="preserve">საბაზისო მაჩვენებელი - </w:t>
            </w:r>
            <w:r w:rsidRPr="00954AEF">
              <w:rPr>
                <w:rFonts w:ascii="Sylfaen" w:eastAsia="Sylfaen" w:hAnsi="Sylfaen"/>
                <w:color w:val="000000"/>
              </w:rPr>
              <w:t xml:space="preserve">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w:t>
            </w:r>
            <w:r w:rsidRPr="003555BF">
              <w:rPr>
                <w:rFonts w:ascii="Sylfaen" w:eastAsia="Sylfaen" w:hAnsi="Sylfaen"/>
                <w:color w:val="000000"/>
                <w:highlight w:val="yellow"/>
              </w:rPr>
              <w:t>საწარმო;</w:t>
            </w:r>
            <w:r w:rsidRPr="00954AEF">
              <w:rPr>
                <w:rFonts w:ascii="Sylfaen" w:eastAsia="Sylfaen" w:hAnsi="Sylfaen"/>
                <w:color w:val="000000"/>
              </w:rPr>
              <w:t xml:space="preserve"> </w:t>
            </w:r>
            <w:r w:rsidRPr="00954AEF">
              <w:rPr>
                <w:rFonts w:ascii="Sylfaen" w:eastAsia="Sylfaen" w:hAnsi="Sylfaen"/>
                <w:color w:val="000000"/>
              </w:rPr>
              <w:br/>
            </w:r>
            <w:r w:rsidRPr="00954AEF">
              <w:rPr>
                <w:rFonts w:ascii="Sylfaen" w:eastAsia="Sylfaen" w:hAnsi="Sylfaen"/>
                <w:b/>
                <w:color w:val="000000"/>
              </w:rPr>
              <w:t xml:space="preserve">მიზნობრივი მაჩვენებელი - </w:t>
            </w:r>
            <w:r w:rsidRPr="00954AEF">
              <w:rPr>
                <w:rFonts w:ascii="Sylfaen" w:eastAsia="Sylfaen" w:hAnsi="Sylfaen"/>
                <w:color w:val="000000"/>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ჩართული 25 საწარმო</w:t>
            </w:r>
            <w:r w:rsidR="00E8487B" w:rsidRPr="00954AEF">
              <w:rPr>
                <w:rFonts w:ascii="Sylfaen" w:eastAsia="Sylfaen" w:hAnsi="Sylfaen"/>
                <w:color w:val="000000"/>
              </w:rPr>
              <w:t>.</w:t>
            </w:r>
            <w:r w:rsidRPr="00954AEF">
              <w:rPr>
                <w:rFonts w:ascii="Sylfaen" w:eastAsia="Sylfaen" w:hAnsi="Sylfaen"/>
                <w:color w:val="000000"/>
              </w:rPr>
              <w:t xml:space="preserve"> </w:t>
            </w:r>
            <w:r w:rsidRPr="00954AEF">
              <w:rPr>
                <w:rFonts w:ascii="Sylfaen" w:eastAsia="Sylfaen" w:hAnsi="Sylfaen"/>
                <w:color w:val="000000"/>
              </w:rPr>
              <w:br/>
            </w:r>
          </w:p>
        </w:tc>
        <w:tc>
          <w:tcPr>
            <w:tcW w:w="3283" w:type="dxa"/>
          </w:tcPr>
          <w:p w:rsidR="00857FAD" w:rsidRPr="00954AEF" w:rsidRDefault="00857FAD" w:rsidP="00857FAD">
            <w:pPr>
              <w:pStyle w:val="Normal0"/>
              <w:jc w:val="both"/>
              <w:rPr>
                <w:rFonts w:ascii="Sylfaen" w:eastAsia="Sylfaen" w:hAnsi="Sylfaen"/>
                <w:color w:val="000000"/>
                <w:sz w:val="22"/>
                <w:szCs w:val="22"/>
              </w:rPr>
            </w:pPr>
            <w:r w:rsidRPr="00954AEF">
              <w:rPr>
                <w:rFonts w:ascii="Sylfaen" w:eastAsia="Sylfaen" w:hAnsi="Sylfaen"/>
                <w:b/>
                <w:color w:val="000000"/>
                <w:sz w:val="22"/>
                <w:szCs w:val="22"/>
              </w:rPr>
              <w:t xml:space="preserve">საბაზისო მაჩვენებელი - </w:t>
            </w:r>
            <w:r w:rsidRPr="00954AEF">
              <w:rPr>
                <w:rFonts w:ascii="Sylfaen" w:eastAsia="Sylfaen" w:hAnsi="Sylfaen"/>
                <w:color w:val="000000"/>
                <w:sz w:val="22"/>
                <w:szCs w:val="22"/>
              </w:rPr>
              <w:t xml:space="preserve">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w:t>
            </w:r>
            <w:r w:rsidR="00011850" w:rsidRPr="003555BF">
              <w:rPr>
                <w:rFonts w:ascii="Sylfaen" w:eastAsia="Sylfaen" w:hAnsi="Sylfaen"/>
                <w:color w:val="000000"/>
                <w:sz w:val="22"/>
                <w:szCs w:val="22"/>
                <w:highlight w:val="yellow"/>
                <w:lang w:val="ka-GE"/>
              </w:rPr>
              <w:t>დაწესებულება</w:t>
            </w:r>
            <w:r w:rsidRPr="003555BF">
              <w:rPr>
                <w:rFonts w:ascii="Sylfaen" w:eastAsia="Sylfaen" w:hAnsi="Sylfaen"/>
                <w:color w:val="000000"/>
                <w:sz w:val="22"/>
                <w:szCs w:val="22"/>
                <w:highlight w:val="yellow"/>
              </w:rPr>
              <w:t>;</w:t>
            </w:r>
            <w:r w:rsidRPr="00954AEF">
              <w:rPr>
                <w:rFonts w:ascii="Sylfaen" w:eastAsia="Sylfaen" w:hAnsi="Sylfaen"/>
                <w:color w:val="000000"/>
                <w:sz w:val="22"/>
                <w:szCs w:val="22"/>
              </w:rPr>
              <w:t xml:space="preserve"> </w:t>
            </w:r>
          </w:p>
          <w:p w:rsidR="00857FAD" w:rsidRPr="00954AEF" w:rsidRDefault="00857FAD" w:rsidP="00857FAD">
            <w:pPr>
              <w:pStyle w:val="Normal0"/>
              <w:jc w:val="both"/>
              <w:rPr>
                <w:rFonts w:ascii="Sylfaen" w:eastAsia="Sylfaen" w:hAnsi="Sylfaen"/>
                <w:strike/>
                <w:color w:val="FF0000"/>
                <w:sz w:val="22"/>
                <w:szCs w:val="22"/>
                <w:lang w:val="ka-GE"/>
              </w:rPr>
            </w:pPr>
            <w:r w:rsidRPr="00954AEF">
              <w:rPr>
                <w:rFonts w:ascii="Sylfaen" w:eastAsia="Sylfaen" w:hAnsi="Sylfaen"/>
                <w:b/>
                <w:color w:val="000000"/>
                <w:sz w:val="22"/>
                <w:szCs w:val="22"/>
              </w:rPr>
              <w:t xml:space="preserve">მიზნობრივი მაჩვენებელი - </w:t>
            </w:r>
            <w:r w:rsidRPr="00954AEF">
              <w:rPr>
                <w:rFonts w:ascii="Sylfaen" w:eastAsia="Sylfaen" w:hAnsi="Sylfaen"/>
                <w:color w:val="000000"/>
                <w:sz w:val="22"/>
                <w:szCs w:val="22"/>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ჩართული 25 საწარმო</w:t>
            </w:r>
            <w:r w:rsidR="00E8487B" w:rsidRPr="00954AEF">
              <w:rPr>
                <w:rFonts w:ascii="Sylfaen" w:eastAsia="Sylfaen" w:hAnsi="Sylfaen"/>
                <w:color w:val="000000"/>
                <w:sz w:val="22"/>
                <w:szCs w:val="22"/>
                <w:lang w:val="ka-GE"/>
              </w:rPr>
              <w:t>.</w:t>
            </w:r>
            <w:r w:rsidRPr="00954AEF">
              <w:rPr>
                <w:rFonts w:ascii="Sylfaen" w:eastAsia="Sylfaen" w:hAnsi="Sylfaen"/>
                <w:color w:val="000000"/>
                <w:sz w:val="22"/>
                <w:szCs w:val="22"/>
              </w:rPr>
              <w:t xml:space="preserve"> </w:t>
            </w:r>
          </w:p>
          <w:p w:rsidR="00E9637B" w:rsidRPr="00954AEF" w:rsidRDefault="00E9637B"/>
        </w:tc>
        <w:tc>
          <w:tcPr>
            <w:tcW w:w="2520" w:type="dxa"/>
          </w:tcPr>
          <w:p w:rsidR="003555BF" w:rsidRDefault="003555BF" w:rsidP="003555BF">
            <w:pPr>
              <w:rPr>
                <w:rFonts w:ascii="Sylfaen" w:eastAsia="Sylfaen" w:hAnsi="Sylfaen"/>
                <w:lang w:val="ka-GE"/>
              </w:rPr>
            </w:pPr>
          </w:p>
          <w:p w:rsidR="003555BF" w:rsidRDefault="003555BF" w:rsidP="003555BF">
            <w:pPr>
              <w:rPr>
                <w:rFonts w:ascii="Sylfaen" w:eastAsia="Sylfaen" w:hAnsi="Sylfaen"/>
                <w:lang w:val="ka-GE"/>
              </w:rPr>
            </w:pPr>
          </w:p>
          <w:p w:rsidR="003555BF" w:rsidRDefault="003555BF" w:rsidP="003555BF">
            <w:pPr>
              <w:rPr>
                <w:rFonts w:ascii="Sylfaen" w:eastAsia="Sylfaen" w:hAnsi="Sylfaen"/>
                <w:lang w:val="ka-GE"/>
              </w:rPr>
            </w:pPr>
          </w:p>
          <w:p w:rsidR="00E9637B" w:rsidRPr="00954AEF" w:rsidRDefault="003555BF" w:rsidP="003555BF">
            <w:r>
              <w:rPr>
                <w:rFonts w:ascii="Sylfaen" w:eastAsia="Sylfaen" w:hAnsi="Sylfaen"/>
                <w:lang w:val="ka-GE"/>
              </w:rPr>
              <w:t xml:space="preserve">საწარმოს მაგივრად უნდა ეწეროს დაწესებულება, იგულისხმება </w:t>
            </w:r>
            <w:r w:rsidR="00011850" w:rsidRPr="00954AEF">
              <w:rPr>
                <w:rFonts w:ascii="Sylfaen" w:eastAsia="Sylfaen" w:hAnsi="Sylfaen"/>
                <w:lang w:val="ka-GE"/>
              </w:rPr>
              <w:t>5 დაწესებულების 25 საწარმო</w:t>
            </w:r>
          </w:p>
        </w:tc>
      </w:tr>
      <w:tr w:rsidR="00E8487B" w:rsidTr="00071CE0">
        <w:tc>
          <w:tcPr>
            <w:tcW w:w="1713" w:type="dxa"/>
          </w:tcPr>
          <w:p w:rsidR="00E9637B" w:rsidRPr="00954AEF" w:rsidRDefault="00E8487B">
            <w:pPr>
              <w:rPr>
                <w:rFonts w:ascii="Sylfaen" w:eastAsia="Sylfaen" w:hAnsi="Sylfaen"/>
                <w:b/>
                <w:color w:val="000000"/>
              </w:rPr>
            </w:pPr>
            <w:r w:rsidRPr="00954AEF">
              <w:rPr>
                <w:rFonts w:ascii="Sylfaen" w:eastAsia="Sylfaen" w:hAnsi="Sylfaen"/>
                <w:b/>
                <w:color w:val="000000"/>
              </w:rPr>
              <w:t>35 03 02 07 ტუბერკულოზის მართვა</w:t>
            </w:r>
          </w:p>
        </w:tc>
        <w:tc>
          <w:tcPr>
            <w:tcW w:w="3374" w:type="dxa"/>
          </w:tcPr>
          <w:p w:rsidR="00192D85" w:rsidRDefault="00E8487B" w:rsidP="00E8487B">
            <w:pPr>
              <w:rPr>
                <w:rFonts w:ascii="Sylfaen" w:eastAsia="Sylfaen" w:hAnsi="Sylfaen"/>
                <w:b/>
                <w:color w:val="000000"/>
              </w:rPr>
            </w:pPr>
            <w:r w:rsidRPr="00954AEF">
              <w:rPr>
                <w:rFonts w:ascii="Sylfaen" w:eastAsia="Sylfaen" w:hAnsi="Sylfaen"/>
                <w:b/>
                <w:color w:val="000000"/>
              </w:rPr>
              <w:t xml:space="preserve">საბაზისო მაჩვენებელი - </w:t>
            </w:r>
            <w:r w:rsidRPr="00954AEF">
              <w:rPr>
                <w:rFonts w:ascii="Sylfaen" w:eastAsia="Sylfaen" w:hAnsi="Sylfaen"/>
                <w:color w:val="000000"/>
              </w:rPr>
              <w:t xml:space="preserve">ტუბერკულოზის ახალი შემთხვევები და რეციდივები 100000 მოსახლეზე - 74,7; </w:t>
            </w:r>
            <w:r w:rsidRPr="00954AEF">
              <w:rPr>
                <w:rFonts w:ascii="Sylfaen" w:eastAsia="Sylfaen" w:hAnsi="Sylfaen"/>
                <w:color w:val="000000"/>
              </w:rPr>
              <w:br/>
            </w:r>
            <w:r w:rsidRPr="00954AEF">
              <w:rPr>
                <w:rFonts w:ascii="Sylfaen" w:eastAsia="Sylfaen" w:hAnsi="Sylfaen"/>
                <w:b/>
                <w:color w:val="000000"/>
              </w:rPr>
              <w:t xml:space="preserve">მიზნობრივი მაჩვენებელი - </w:t>
            </w:r>
            <w:r w:rsidRPr="00954AEF">
              <w:rPr>
                <w:rFonts w:ascii="Sylfaen" w:eastAsia="Sylfaen" w:hAnsi="Sylfaen"/>
                <w:color w:val="000000"/>
              </w:rPr>
              <w:t xml:space="preserve">ახალი შემთხვევები და რეციდივები 100000 </w:t>
            </w:r>
            <w:r w:rsidRPr="00192D85">
              <w:rPr>
                <w:rFonts w:ascii="Sylfaen" w:eastAsia="Sylfaen" w:hAnsi="Sylfaen"/>
                <w:color w:val="000000"/>
                <w:highlight w:val="yellow"/>
              </w:rPr>
              <w:t>მოსახლეზე - &lt;80</w:t>
            </w:r>
            <w:r w:rsidRPr="00954AEF">
              <w:rPr>
                <w:rFonts w:ascii="Sylfaen" w:eastAsia="Sylfaen" w:hAnsi="Sylfaen"/>
                <w:color w:val="000000"/>
              </w:rPr>
              <w:t xml:space="preserve">; </w:t>
            </w:r>
            <w:r w:rsidRPr="00954AEF">
              <w:rPr>
                <w:rFonts w:ascii="Sylfaen" w:eastAsia="Sylfaen" w:hAnsi="Sylfaen"/>
                <w:color w:val="000000"/>
              </w:rPr>
              <w:br/>
            </w:r>
            <w:r w:rsidRPr="00954AEF">
              <w:rPr>
                <w:rFonts w:ascii="Sylfaen" w:eastAsia="Sylfaen" w:hAnsi="Sylfaen"/>
                <w:b/>
                <w:color w:val="000000"/>
              </w:rPr>
              <w:t xml:space="preserve">საბაზისო მაჩვენებელი - </w:t>
            </w:r>
            <w:r w:rsidRPr="00954AEF">
              <w:rPr>
                <w:rFonts w:ascii="Sylfaen" w:eastAsia="Sylfaen" w:hAnsi="Sylfaen"/>
                <w:color w:val="000000"/>
              </w:rPr>
              <w:t xml:space="preserve">ტუბერკულოზის გავრცელების მაჩვენებელი 100 000 მოსახლეზე - 97,1; </w:t>
            </w:r>
            <w:r w:rsidRPr="00954AEF">
              <w:rPr>
                <w:rFonts w:ascii="Sylfaen" w:eastAsia="Sylfaen" w:hAnsi="Sylfaen"/>
                <w:color w:val="000000"/>
              </w:rPr>
              <w:br/>
            </w:r>
            <w:r w:rsidRPr="00954AEF">
              <w:rPr>
                <w:rFonts w:ascii="Sylfaen" w:eastAsia="Sylfaen" w:hAnsi="Sylfaen"/>
                <w:b/>
                <w:color w:val="000000"/>
              </w:rPr>
              <w:t xml:space="preserve">მიზნობრივი მაჩვენებელი - </w:t>
            </w:r>
          </w:p>
          <w:p w:rsidR="00E9637B" w:rsidRPr="00192D85" w:rsidRDefault="00E8487B" w:rsidP="00E8487B">
            <w:pPr>
              <w:rPr>
                <w:lang w:val="ka-GE"/>
              </w:rPr>
            </w:pPr>
            <w:r w:rsidRPr="00192D85">
              <w:rPr>
                <w:rFonts w:ascii="Sylfaen" w:eastAsia="Sylfaen" w:hAnsi="Sylfaen"/>
                <w:color w:val="000000"/>
                <w:highlight w:val="yellow"/>
              </w:rPr>
              <w:t>100 000 მოსახლეზე - 100</w:t>
            </w:r>
            <w:r w:rsidR="00192D85">
              <w:rPr>
                <w:rFonts w:ascii="Sylfaen" w:eastAsia="Sylfaen" w:hAnsi="Sylfaen"/>
                <w:color w:val="000000"/>
                <w:lang w:val="ka-GE"/>
              </w:rPr>
              <w:t>;</w:t>
            </w:r>
          </w:p>
        </w:tc>
        <w:tc>
          <w:tcPr>
            <w:tcW w:w="3283" w:type="dxa"/>
          </w:tcPr>
          <w:p w:rsidR="00E8487B" w:rsidRPr="00954AEF" w:rsidRDefault="00E8487B" w:rsidP="00E8487B">
            <w:pPr>
              <w:pStyle w:val="Normal0"/>
              <w:jc w:val="both"/>
              <w:rPr>
                <w:rFonts w:ascii="Sylfaen" w:hAnsi="Sylfaen"/>
                <w:sz w:val="22"/>
                <w:szCs w:val="22"/>
                <w:lang w:val="ka-GE"/>
              </w:rPr>
            </w:pPr>
            <w:r w:rsidRPr="00954AEF">
              <w:rPr>
                <w:rFonts w:ascii="Sylfaen" w:eastAsia="Sylfaen" w:hAnsi="Sylfaen"/>
                <w:b/>
                <w:color w:val="000000"/>
                <w:sz w:val="22"/>
                <w:szCs w:val="22"/>
              </w:rPr>
              <w:t xml:space="preserve"> საბაზისო მაჩვენებელი -</w:t>
            </w:r>
            <w:r w:rsidRPr="00954AEF">
              <w:rPr>
                <w:rFonts w:ascii="Sylfaen" w:hAnsi="Sylfaen" w:cs="Sylfaen"/>
                <w:sz w:val="22"/>
                <w:szCs w:val="22"/>
              </w:rPr>
              <w:t>ტუბერკულოზის</w:t>
            </w:r>
            <w:r w:rsidRPr="00954AEF">
              <w:rPr>
                <w:sz w:val="22"/>
                <w:szCs w:val="22"/>
              </w:rPr>
              <w:t xml:space="preserve"> </w:t>
            </w:r>
            <w:r w:rsidRPr="00954AEF">
              <w:rPr>
                <w:rFonts w:ascii="Sylfaen" w:hAnsi="Sylfaen" w:cs="Sylfaen"/>
                <w:sz w:val="22"/>
                <w:szCs w:val="22"/>
              </w:rPr>
              <w:t>ახალი</w:t>
            </w:r>
            <w:r w:rsidRPr="00954AEF">
              <w:rPr>
                <w:sz w:val="22"/>
                <w:szCs w:val="22"/>
              </w:rPr>
              <w:t xml:space="preserve"> </w:t>
            </w:r>
            <w:r w:rsidRPr="00954AEF">
              <w:rPr>
                <w:rFonts w:ascii="Sylfaen" w:hAnsi="Sylfaen" w:cs="Sylfaen"/>
                <w:sz w:val="22"/>
                <w:szCs w:val="22"/>
              </w:rPr>
              <w:t>შემთხვევები</w:t>
            </w:r>
            <w:r w:rsidRPr="00954AEF">
              <w:rPr>
                <w:sz w:val="22"/>
                <w:szCs w:val="22"/>
              </w:rPr>
              <w:t xml:space="preserve"> </w:t>
            </w:r>
            <w:r w:rsidRPr="00954AEF">
              <w:rPr>
                <w:rFonts w:ascii="Sylfaen" w:hAnsi="Sylfaen" w:cs="Sylfaen"/>
                <w:sz w:val="22"/>
                <w:szCs w:val="22"/>
              </w:rPr>
              <w:t>და</w:t>
            </w:r>
            <w:r w:rsidRPr="00954AEF">
              <w:rPr>
                <w:sz w:val="22"/>
                <w:szCs w:val="22"/>
              </w:rPr>
              <w:t xml:space="preserve"> </w:t>
            </w:r>
            <w:r w:rsidRPr="00954AEF">
              <w:rPr>
                <w:rFonts w:ascii="Sylfaen" w:hAnsi="Sylfaen" w:cs="Sylfaen"/>
                <w:sz w:val="22"/>
                <w:szCs w:val="22"/>
              </w:rPr>
              <w:t>რეციდივები</w:t>
            </w:r>
            <w:r w:rsidRPr="00954AEF">
              <w:rPr>
                <w:sz w:val="22"/>
                <w:szCs w:val="22"/>
              </w:rPr>
              <w:t xml:space="preserve"> 100000 </w:t>
            </w:r>
            <w:r w:rsidRPr="00954AEF">
              <w:rPr>
                <w:rFonts w:ascii="Sylfaen" w:hAnsi="Sylfaen" w:cs="Sylfaen"/>
                <w:sz w:val="22"/>
                <w:szCs w:val="22"/>
              </w:rPr>
              <w:t>მოსახლეზე</w:t>
            </w:r>
            <w:r w:rsidRPr="00954AEF">
              <w:rPr>
                <w:sz w:val="22"/>
                <w:szCs w:val="22"/>
              </w:rPr>
              <w:t xml:space="preserve"> - 74</w:t>
            </w:r>
            <w:r w:rsidRPr="00954AEF">
              <w:rPr>
                <w:rFonts w:ascii="Sylfaen" w:hAnsi="Sylfaen"/>
                <w:sz w:val="22"/>
                <w:szCs w:val="22"/>
                <w:lang w:val="ka-GE"/>
              </w:rPr>
              <w:t>.</w:t>
            </w:r>
            <w:r w:rsidRPr="00954AEF">
              <w:rPr>
                <w:sz w:val="22"/>
                <w:szCs w:val="22"/>
              </w:rPr>
              <w:t xml:space="preserve">7; </w:t>
            </w:r>
          </w:p>
          <w:p w:rsidR="00E8487B" w:rsidRPr="00954AEF" w:rsidRDefault="00E8487B" w:rsidP="00E8487B">
            <w:pPr>
              <w:pStyle w:val="Normal0"/>
              <w:jc w:val="both"/>
              <w:rPr>
                <w:rFonts w:ascii="Sylfaen" w:eastAsia="Sylfaen" w:hAnsi="Sylfaen"/>
                <w:color w:val="000000"/>
                <w:sz w:val="22"/>
                <w:szCs w:val="22"/>
                <w:lang w:val="ka-GE"/>
              </w:rPr>
            </w:pPr>
            <w:r w:rsidRPr="00954AEF">
              <w:rPr>
                <w:rFonts w:ascii="Sylfaen" w:eastAsia="Sylfaen" w:hAnsi="Sylfaen"/>
                <w:b/>
                <w:color w:val="000000"/>
                <w:sz w:val="22"/>
                <w:szCs w:val="22"/>
              </w:rPr>
              <w:t xml:space="preserve">მიზნობრივი მაჩვენებელი - </w:t>
            </w:r>
            <w:r w:rsidRPr="00954AEF">
              <w:rPr>
                <w:rFonts w:ascii="Sylfaen" w:eastAsia="Sylfaen" w:hAnsi="Sylfaen"/>
                <w:color w:val="000000"/>
                <w:sz w:val="22"/>
                <w:szCs w:val="22"/>
              </w:rPr>
              <w:t xml:space="preserve">ახალი შემთხვევები და რეციდივები 100000 </w:t>
            </w:r>
            <w:r w:rsidRPr="00192D85">
              <w:rPr>
                <w:rFonts w:ascii="Sylfaen" w:eastAsia="Sylfaen" w:hAnsi="Sylfaen"/>
                <w:color w:val="000000"/>
                <w:sz w:val="22"/>
                <w:szCs w:val="22"/>
                <w:highlight w:val="yellow"/>
              </w:rPr>
              <w:t>მოსახლეზე - &lt;</w:t>
            </w:r>
            <w:r w:rsidRPr="00192D85">
              <w:rPr>
                <w:rFonts w:ascii="Sylfaen" w:eastAsia="Sylfaen" w:hAnsi="Sylfaen"/>
                <w:color w:val="000000"/>
                <w:sz w:val="22"/>
                <w:szCs w:val="22"/>
                <w:highlight w:val="yellow"/>
                <w:lang w:val="ka-GE"/>
              </w:rPr>
              <w:t>74</w:t>
            </w:r>
            <w:r w:rsidRPr="00192D85">
              <w:rPr>
                <w:rFonts w:ascii="Sylfaen" w:eastAsia="Sylfaen" w:hAnsi="Sylfaen"/>
                <w:color w:val="000000"/>
                <w:sz w:val="22"/>
                <w:szCs w:val="22"/>
                <w:highlight w:val="yellow"/>
              </w:rPr>
              <w:t>;</w:t>
            </w:r>
            <w:r w:rsidRPr="00954AEF">
              <w:rPr>
                <w:rFonts w:ascii="Sylfaen" w:eastAsia="Sylfaen" w:hAnsi="Sylfaen"/>
                <w:color w:val="000000"/>
                <w:sz w:val="22"/>
                <w:szCs w:val="22"/>
              </w:rPr>
              <w:t xml:space="preserve"> </w:t>
            </w:r>
          </w:p>
          <w:p w:rsidR="00E8487B" w:rsidRPr="00954AEF" w:rsidRDefault="00E8487B" w:rsidP="00E8487B">
            <w:pPr>
              <w:pStyle w:val="Normal0"/>
              <w:jc w:val="both"/>
              <w:rPr>
                <w:rFonts w:ascii="Sylfaen" w:eastAsia="Sylfaen" w:hAnsi="Sylfaen"/>
                <w:color w:val="000000"/>
                <w:sz w:val="22"/>
                <w:szCs w:val="22"/>
              </w:rPr>
            </w:pPr>
            <w:r w:rsidRPr="00954AEF">
              <w:rPr>
                <w:rFonts w:ascii="Sylfaen" w:eastAsia="Sylfaen" w:hAnsi="Sylfaen"/>
                <w:b/>
                <w:color w:val="000000"/>
                <w:sz w:val="22"/>
                <w:szCs w:val="22"/>
              </w:rPr>
              <w:t xml:space="preserve">საბაზისო მაჩვენებელი - </w:t>
            </w:r>
            <w:r w:rsidRPr="00954AEF">
              <w:rPr>
                <w:rFonts w:ascii="Sylfaen" w:eastAsia="Sylfaen" w:hAnsi="Sylfaen"/>
                <w:color w:val="000000"/>
                <w:sz w:val="22"/>
                <w:szCs w:val="22"/>
              </w:rPr>
              <w:t xml:space="preserve">ტუბერკულოზის გავრცელების მაჩვენებელი 100 000 მოსახლეზე - 97,1; </w:t>
            </w:r>
          </w:p>
          <w:p w:rsidR="00E8487B" w:rsidRPr="00954AEF" w:rsidRDefault="00E8487B" w:rsidP="00954AEF">
            <w:pPr>
              <w:pStyle w:val="abzacixml"/>
              <w:rPr>
                <w:rFonts w:eastAsia="Sylfaen"/>
                <w:strike/>
                <w:color w:val="FF0000"/>
              </w:rPr>
            </w:pPr>
            <w:r w:rsidRPr="00954AEF">
              <w:rPr>
                <w:rFonts w:eastAsia="Sylfaen"/>
              </w:rPr>
              <w:t xml:space="preserve">მიზნობრივი მაჩვენებელი - </w:t>
            </w:r>
            <w:r w:rsidRPr="00192D85">
              <w:rPr>
                <w:rFonts w:eastAsia="Sylfaen" w:cs="Times New Roman"/>
                <w:b w:val="0"/>
                <w:highlight w:val="yellow"/>
                <w:lang w:val="en-US"/>
              </w:rPr>
              <w:t xml:space="preserve">100 000 მოსახლეზე - </w:t>
            </w:r>
            <w:r w:rsidRPr="00192D85">
              <w:rPr>
                <w:rFonts w:eastAsia="Sylfaen" w:cs="Times New Roman"/>
                <w:b w:val="0"/>
                <w:highlight w:val="yellow"/>
              </w:rPr>
              <w:t>90</w:t>
            </w:r>
            <w:r w:rsidRPr="00954AEF">
              <w:rPr>
                <w:rFonts w:eastAsia="Sylfaen"/>
              </w:rPr>
              <w:t xml:space="preserve">; </w:t>
            </w:r>
          </w:p>
          <w:p w:rsidR="00E9637B" w:rsidRPr="00954AEF" w:rsidRDefault="00E9637B" w:rsidP="00954AEF">
            <w:pPr>
              <w:pStyle w:val="abzacixml"/>
            </w:pPr>
          </w:p>
        </w:tc>
        <w:tc>
          <w:tcPr>
            <w:tcW w:w="2520" w:type="dxa"/>
          </w:tcPr>
          <w:p w:rsidR="00A367E9" w:rsidRPr="00954AEF" w:rsidRDefault="00A367E9" w:rsidP="00A367E9">
            <w:pPr>
              <w:pStyle w:val="Normal0"/>
              <w:jc w:val="both"/>
              <w:rPr>
                <w:sz w:val="22"/>
                <w:szCs w:val="22"/>
              </w:rPr>
            </w:pPr>
            <w:r w:rsidRPr="00A367E9">
              <w:rPr>
                <w:rFonts w:ascii="Sylfaen" w:eastAsia="Sylfaen" w:hAnsi="Sylfaen"/>
                <w:sz w:val="22"/>
                <w:szCs w:val="22"/>
                <w:lang w:val="ka-GE"/>
              </w:rPr>
              <w:t>მიზნობრივი მაჩვენებელი უნდა შეიცვალოს, რადგან არალოგიკურია საბაზისოზე მეტი იყოს და დაავადების მატება იყოს ჩვენი მიზანი</w:t>
            </w:r>
          </w:p>
          <w:p w:rsidR="00E8487B" w:rsidRPr="00954AEF" w:rsidRDefault="00E8487B" w:rsidP="00E8487B">
            <w:pPr>
              <w:pStyle w:val="Normal0"/>
              <w:jc w:val="both"/>
              <w:rPr>
                <w:sz w:val="22"/>
                <w:szCs w:val="22"/>
              </w:rPr>
            </w:pPr>
          </w:p>
        </w:tc>
      </w:tr>
      <w:tr w:rsidR="00211674" w:rsidTr="00071CE0">
        <w:tc>
          <w:tcPr>
            <w:tcW w:w="1713" w:type="dxa"/>
          </w:tcPr>
          <w:p w:rsidR="00211674" w:rsidRPr="00954AEF" w:rsidRDefault="00211674" w:rsidP="00954AEF">
            <w:pPr>
              <w:pStyle w:val="abzacixml"/>
            </w:pPr>
            <w:r w:rsidRPr="00954AEF">
              <w:t xml:space="preserve">35 03 03 მოსახლეობისათვის სამედიცინო მომსახურების მიწოდება პრიორიტეტულ სფეროებში  </w:t>
            </w:r>
          </w:p>
          <w:p w:rsidR="00211674" w:rsidRPr="00954AEF" w:rsidRDefault="00211674" w:rsidP="00211674"/>
        </w:tc>
        <w:tc>
          <w:tcPr>
            <w:tcW w:w="3374" w:type="dxa"/>
            <w:vAlign w:val="center"/>
          </w:tcPr>
          <w:p w:rsidR="00211674" w:rsidRPr="00954AEF" w:rsidRDefault="00211674" w:rsidP="00954AEF">
            <w:pPr>
              <w:rPr>
                <w:rFonts w:ascii="Sylfaen" w:hAnsi="Sylfaen"/>
              </w:rPr>
            </w:pPr>
            <w:r w:rsidRPr="00954AEF">
              <w:rPr>
                <w:rFonts w:ascii="Sylfaen" w:hAnsi="Sylfaen" w:cs="Sylfaen"/>
                <w:b/>
              </w:rPr>
              <w:t>საბაზისო</w:t>
            </w:r>
            <w:r w:rsidRPr="00954AEF">
              <w:rPr>
                <w:rFonts w:ascii="Sylfaen" w:hAnsi="Sylfaen"/>
                <w:b/>
              </w:rPr>
              <w:t xml:space="preserve"> </w:t>
            </w:r>
            <w:r w:rsidRPr="00954AEF">
              <w:rPr>
                <w:rFonts w:ascii="Sylfaen" w:hAnsi="Sylfaen" w:cs="Sylfaen"/>
                <w:b/>
              </w:rPr>
              <w:t>მაჩვენებელი</w:t>
            </w:r>
            <w:r w:rsidRPr="00954AEF">
              <w:rPr>
                <w:rFonts w:ascii="Sylfaen" w:hAnsi="Sylfaen"/>
                <w:b/>
              </w:rPr>
              <w:t xml:space="preserve"> - </w:t>
            </w:r>
            <w:r w:rsidRPr="00954AEF">
              <w:rPr>
                <w:rFonts w:ascii="Sylfaen" w:hAnsi="Sylfaen" w:cs="Sylfaen"/>
              </w:rPr>
              <w:t>პირველადი</w:t>
            </w:r>
            <w:r w:rsidRPr="00954AEF">
              <w:rPr>
                <w:rFonts w:ascii="Sylfaen" w:hAnsi="Sylfaen"/>
              </w:rPr>
              <w:t xml:space="preserve"> </w:t>
            </w:r>
            <w:r w:rsidRPr="00954AEF">
              <w:rPr>
                <w:rFonts w:ascii="Sylfaen" w:hAnsi="Sylfaen" w:cs="Sylfaen"/>
              </w:rPr>
              <w:t>ჯანმრთელობის</w:t>
            </w:r>
            <w:r w:rsidRPr="00954AEF">
              <w:rPr>
                <w:rFonts w:ascii="Sylfaen" w:hAnsi="Sylfaen"/>
              </w:rPr>
              <w:t xml:space="preserve"> </w:t>
            </w:r>
            <w:r w:rsidRPr="00954AEF">
              <w:rPr>
                <w:rFonts w:ascii="Sylfaen" w:hAnsi="Sylfaen" w:cs="Sylfaen"/>
              </w:rPr>
              <w:t>დაცვის</w:t>
            </w:r>
            <w:r w:rsidRPr="00954AEF">
              <w:rPr>
                <w:rFonts w:ascii="Sylfaen" w:hAnsi="Sylfaen"/>
              </w:rPr>
              <w:t xml:space="preserve"> </w:t>
            </w:r>
            <w:r w:rsidRPr="00954AEF">
              <w:rPr>
                <w:rFonts w:ascii="Sylfaen" w:hAnsi="Sylfaen" w:cs="Sylfaen"/>
              </w:rPr>
              <w:t>მომსახურების</w:t>
            </w:r>
            <w:r w:rsidRPr="00954AEF">
              <w:rPr>
                <w:rFonts w:ascii="Sylfaen" w:hAnsi="Sylfaen"/>
              </w:rPr>
              <w:t xml:space="preserve"> </w:t>
            </w:r>
            <w:r w:rsidRPr="00954AEF">
              <w:rPr>
                <w:rFonts w:ascii="Sylfaen" w:hAnsi="Sylfaen" w:cs="Sylfaen"/>
              </w:rPr>
              <w:t>უტილიზაციის</w:t>
            </w:r>
            <w:r w:rsidRPr="00954AEF">
              <w:rPr>
                <w:rFonts w:ascii="Sylfaen" w:hAnsi="Sylfaen"/>
              </w:rPr>
              <w:t xml:space="preserve"> </w:t>
            </w:r>
            <w:r w:rsidRPr="00954AEF">
              <w:rPr>
                <w:rFonts w:ascii="Sylfaen" w:hAnsi="Sylfaen" w:cs="Sylfaen"/>
              </w:rPr>
              <w:t>გაზრდა</w:t>
            </w:r>
            <w:r w:rsidRPr="00954AEF">
              <w:rPr>
                <w:rFonts w:ascii="Sylfaen" w:hAnsi="Sylfaen"/>
              </w:rPr>
              <w:t xml:space="preserve"> - </w:t>
            </w:r>
            <w:r w:rsidRPr="00954AEF">
              <w:rPr>
                <w:rFonts w:ascii="Sylfaen" w:hAnsi="Sylfaen" w:cs="Sylfaen"/>
              </w:rPr>
              <w:t>სოფლის</w:t>
            </w:r>
            <w:r w:rsidRPr="00954AEF">
              <w:rPr>
                <w:rFonts w:ascii="Sylfaen" w:hAnsi="Sylfaen"/>
              </w:rPr>
              <w:t xml:space="preserve"> </w:t>
            </w:r>
            <w:r w:rsidRPr="00954AEF">
              <w:rPr>
                <w:rFonts w:ascii="Sylfaen" w:hAnsi="Sylfaen" w:cs="Sylfaen"/>
              </w:rPr>
              <w:t>ექიმთან</w:t>
            </w:r>
            <w:r w:rsidRPr="00954AEF">
              <w:rPr>
                <w:rFonts w:ascii="Sylfaen" w:hAnsi="Sylfaen"/>
              </w:rPr>
              <w:t xml:space="preserve"> </w:t>
            </w:r>
            <w:r w:rsidRPr="00954AEF">
              <w:rPr>
                <w:rFonts w:ascii="Sylfaen" w:hAnsi="Sylfaen" w:cs="Sylfaen"/>
              </w:rPr>
              <w:t>მიმართვების</w:t>
            </w:r>
            <w:r w:rsidRPr="00954AEF">
              <w:rPr>
                <w:rFonts w:ascii="Sylfaen" w:hAnsi="Sylfaen"/>
              </w:rPr>
              <w:t xml:space="preserve"> </w:t>
            </w:r>
            <w:r w:rsidRPr="00954AEF">
              <w:rPr>
                <w:rFonts w:ascii="Sylfaen" w:hAnsi="Sylfaen" w:cs="Sylfaen"/>
              </w:rPr>
              <w:t>რაოდენობა</w:t>
            </w:r>
            <w:r w:rsidRPr="00954AEF">
              <w:rPr>
                <w:rFonts w:ascii="Sylfaen" w:hAnsi="Sylfaen"/>
              </w:rPr>
              <w:t xml:space="preserve"> </w:t>
            </w:r>
            <w:r w:rsidRPr="00954AEF">
              <w:rPr>
                <w:rFonts w:ascii="Sylfaen" w:hAnsi="Sylfaen" w:cs="Sylfaen"/>
              </w:rPr>
              <w:t>ერთ</w:t>
            </w:r>
            <w:r w:rsidRPr="00954AEF">
              <w:rPr>
                <w:rFonts w:ascii="Sylfaen" w:hAnsi="Sylfaen"/>
              </w:rPr>
              <w:t xml:space="preserve"> </w:t>
            </w:r>
            <w:r w:rsidRPr="00954AEF">
              <w:rPr>
                <w:rFonts w:ascii="Sylfaen" w:hAnsi="Sylfaen" w:cs="Sylfaen"/>
              </w:rPr>
              <w:t>სულ</w:t>
            </w:r>
            <w:r w:rsidRPr="00954AEF">
              <w:rPr>
                <w:rFonts w:ascii="Sylfaen" w:hAnsi="Sylfaen"/>
              </w:rPr>
              <w:t xml:space="preserve"> </w:t>
            </w:r>
            <w:r w:rsidRPr="00954AEF">
              <w:rPr>
                <w:rFonts w:ascii="Sylfaen" w:hAnsi="Sylfaen" w:cs="Sylfaen"/>
              </w:rPr>
              <w:t>სოფლის</w:t>
            </w:r>
            <w:r w:rsidRPr="00954AEF">
              <w:rPr>
                <w:rFonts w:ascii="Sylfaen" w:hAnsi="Sylfaen"/>
              </w:rPr>
              <w:t xml:space="preserve"> </w:t>
            </w:r>
            <w:r w:rsidRPr="00954AEF">
              <w:rPr>
                <w:rFonts w:ascii="Sylfaen" w:hAnsi="Sylfaen" w:cs="Sylfaen"/>
              </w:rPr>
              <w:t>მოსახლეზე</w:t>
            </w:r>
            <w:r w:rsidRPr="00954AEF">
              <w:rPr>
                <w:rFonts w:ascii="Sylfaen" w:hAnsi="Sylfaen"/>
              </w:rPr>
              <w:t xml:space="preserve"> - </w:t>
            </w:r>
            <w:r w:rsidRPr="002168E3">
              <w:rPr>
                <w:rFonts w:ascii="Sylfaen" w:hAnsi="Sylfaen"/>
                <w:highlight w:val="yellow"/>
              </w:rPr>
              <w:t>1,7;</w:t>
            </w:r>
            <w:r w:rsidRPr="00954AEF">
              <w:rPr>
                <w:rFonts w:ascii="Sylfaen" w:hAnsi="Sylfaen"/>
              </w:rPr>
              <w:t xml:space="preserve"> </w:t>
            </w:r>
            <w:r w:rsidRPr="00954AEF">
              <w:rPr>
                <w:rFonts w:ascii="Sylfaen" w:hAnsi="Sylfaen"/>
              </w:rPr>
              <w:br/>
            </w:r>
            <w:r w:rsidRPr="00954AEF">
              <w:rPr>
                <w:rFonts w:ascii="Sylfaen" w:hAnsi="Sylfaen" w:cs="Sylfaen"/>
                <w:b/>
              </w:rPr>
              <w:t>მიზნობრივი</w:t>
            </w:r>
            <w:r w:rsidRPr="00954AEF">
              <w:rPr>
                <w:rFonts w:ascii="Sylfaen" w:hAnsi="Sylfaen"/>
                <w:b/>
              </w:rPr>
              <w:t xml:space="preserve"> </w:t>
            </w:r>
            <w:r w:rsidRPr="00954AEF">
              <w:rPr>
                <w:rFonts w:ascii="Sylfaen" w:hAnsi="Sylfaen" w:cs="Sylfaen"/>
                <w:b/>
              </w:rPr>
              <w:t>მაჩვენებელი</w:t>
            </w:r>
            <w:r w:rsidRPr="00954AEF">
              <w:rPr>
                <w:rFonts w:ascii="Sylfaen" w:hAnsi="Sylfaen"/>
                <w:b/>
              </w:rPr>
              <w:t xml:space="preserve"> - </w:t>
            </w:r>
            <w:r w:rsidRPr="00954AEF">
              <w:rPr>
                <w:rFonts w:ascii="Sylfaen" w:hAnsi="Sylfaen" w:cs="Sylfaen"/>
              </w:rPr>
              <w:t>ქვეყნის</w:t>
            </w:r>
            <w:r w:rsidRPr="00954AEF">
              <w:rPr>
                <w:rFonts w:ascii="Sylfaen" w:hAnsi="Sylfaen"/>
              </w:rPr>
              <w:t xml:space="preserve"> </w:t>
            </w:r>
            <w:r w:rsidRPr="00954AEF">
              <w:rPr>
                <w:rFonts w:ascii="Sylfaen" w:hAnsi="Sylfaen" w:cs="Sylfaen"/>
              </w:rPr>
              <w:t>მასშტაბით</w:t>
            </w:r>
            <w:r w:rsidRPr="00954AEF">
              <w:rPr>
                <w:rFonts w:ascii="Sylfaen" w:hAnsi="Sylfaen"/>
              </w:rPr>
              <w:t xml:space="preserve"> </w:t>
            </w:r>
            <w:r w:rsidRPr="00954AEF">
              <w:rPr>
                <w:rFonts w:ascii="Sylfaen" w:hAnsi="Sylfaen" w:cs="Sylfaen"/>
              </w:rPr>
              <w:t>პირველადი</w:t>
            </w:r>
            <w:r w:rsidRPr="00954AEF">
              <w:rPr>
                <w:rFonts w:ascii="Sylfaen" w:hAnsi="Sylfaen"/>
              </w:rPr>
              <w:t xml:space="preserve"> </w:t>
            </w:r>
            <w:r w:rsidRPr="00954AEF">
              <w:rPr>
                <w:rFonts w:ascii="Sylfaen" w:hAnsi="Sylfaen" w:cs="Sylfaen"/>
              </w:rPr>
              <w:t>ჯანდაცვის</w:t>
            </w:r>
            <w:r w:rsidRPr="00954AEF">
              <w:rPr>
                <w:rFonts w:ascii="Sylfaen" w:hAnsi="Sylfaen"/>
              </w:rPr>
              <w:t xml:space="preserve"> </w:t>
            </w:r>
            <w:r w:rsidRPr="00954AEF">
              <w:rPr>
                <w:rFonts w:ascii="Sylfaen" w:hAnsi="Sylfaen" w:cs="Sylfaen"/>
              </w:rPr>
              <w:t>მომსახურებებზე</w:t>
            </w:r>
            <w:r w:rsidRPr="00954AEF">
              <w:rPr>
                <w:rFonts w:ascii="Sylfaen" w:hAnsi="Sylfaen"/>
              </w:rPr>
              <w:t xml:space="preserve"> </w:t>
            </w:r>
            <w:r w:rsidRPr="00954AEF">
              <w:rPr>
                <w:rFonts w:ascii="Sylfaen" w:hAnsi="Sylfaen" w:cs="Sylfaen"/>
              </w:rPr>
              <w:t>უზრუნველყოფილი</w:t>
            </w:r>
            <w:r w:rsidRPr="00954AEF">
              <w:rPr>
                <w:rFonts w:ascii="Sylfaen" w:hAnsi="Sylfaen"/>
              </w:rPr>
              <w:t xml:space="preserve"> 100%–</w:t>
            </w:r>
            <w:r w:rsidRPr="00954AEF">
              <w:rPr>
                <w:rFonts w:ascii="Sylfaen" w:hAnsi="Sylfaen" w:cs="Sylfaen"/>
              </w:rPr>
              <w:t>იანი</w:t>
            </w:r>
            <w:r w:rsidRPr="00954AEF">
              <w:rPr>
                <w:rFonts w:ascii="Sylfaen" w:hAnsi="Sylfaen"/>
              </w:rPr>
              <w:t xml:space="preserve"> </w:t>
            </w:r>
            <w:r w:rsidRPr="00954AEF">
              <w:rPr>
                <w:rFonts w:ascii="Sylfaen" w:hAnsi="Sylfaen" w:cs="Sylfaen"/>
              </w:rPr>
              <w:t>ხელმისაწვდომობა</w:t>
            </w:r>
          </w:p>
        </w:tc>
        <w:tc>
          <w:tcPr>
            <w:tcW w:w="3283" w:type="dxa"/>
          </w:tcPr>
          <w:p w:rsidR="00211674" w:rsidRPr="00954AEF" w:rsidRDefault="00211674" w:rsidP="00954AEF">
            <w:pPr>
              <w:pStyle w:val="abzacixml"/>
              <w:rPr>
                <w:lang w:val="en-US"/>
              </w:rPr>
            </w:pPr>
            <w:r w:rsidRPr="00954AEF">
              <w:rPr>
                <w:rFonts w:eastAsia="Sylfaen"/>
                <w:color w:val="000000"/>
              </w:rPr>
              <w:t xml:space="preserve">საბაზისო მაჩვენებელი - </w:t>
            </w:r>
            <w:r w:rsidRPr="00954AEF">
              <w:rPr>
                <w:b w:val="0"/>
              </w:rPr>
              <w:t xml:space="preserve">პირველადი ჯანმრთელობის დაცვის მომსახურების უტილიზაციის გაზრდა - სოფლის ექიმთან მიმართვების რაოდენობა ერთ სულ სოფლის მოსახლეზე - </w:t>
            </w:r>
            <w:r w:rsidR="00071CE0" w:rsidRPr="00071CE0">
              <w:rPr>
                <w:b w:val="0"/>
                <w:highlight w:val="yellow"/>
              </w:rPr>
              <w:t>0,8</w:t>
            </w:r>
            <w:r w:rsidRPr="00071CE0">
              <w:rPr>
                <w:b w:val="0"/>
                <w:highlight w:val="yellow"/>
              </w:rPr>
              <w:t>;</w:t>
            </w:r>
            <w:r w:rsidRPr="00954AEF">
              <w:rPr>
                <w:b w:val="0"/>
              </w:rPr>
              <w:t xml:space="preserve">  </w:t>
            </w:r>
          </w:p>
          <w:p w:rsidR="00211674" w:rsidRPr="00954AEF" w:rsidRDefault="00211674" w:rsidP="00211674">
            <w:pPr>
              <w:pStyle w:val="Normal0"/>
              <w:jc w:val="both"/>
              <w:rPr>
                <w:rFonts w:ascii="Sylfaen" w:hAnsi="Sylfaen" w:cs="Sylfaen"/>
                <w:sz w:val="22"/>
                <w:szCs w:val="22"/>
                <w:lang w:val="ka-GE"/>
              </w:rPr>
            </w:pPr>
            <w:r w:rsidRPr="00954AEF">
              <w:rPr>
                <w:rFonts w:ascii="Sylfaen" w:eastAsia="Sylfaen" w:hAnsi="Sylfaen"/>
                <w:b/>
                <w:color w:val="000000"/>
                <w:sz w:val="22"/>
                <w:szCs w:val="22"/>
              </w:rPr>
              <w:t>მიზნობრივი მაჩვენებელი</w:t>
            </w:r>
            <w:r w:rsidRPr="00954AEF">
              <w:rPr>
                <w:rFonts w:eastAsia="Sylfaen"/>
                <w:color w:val="000000"/>
                <w:sz w:val="22"/>
                <w:szCs w:val="22"/>
              </w:rPr>
              <w:t xml:space="preserve"> </w:t>
            </w:r>
            <w:r w:rsidRPr="00954AEF">
              <w:rPr>
                <w:rFonts w:eastAsiaTheme="minorEastAsia"/>
                <w:sz w:val="22"/>
                <w:szCs w:val="22"/>
              </w:rPr>
              <w:t xml:space="preserve">- </w:t>
            </w:r>
            <w:r w:rsidRPr="00954AEF">
              <w:rPr>
                <w:rFonts w:ascii="Sylfaen" w:hAnsi="Sylfaen" w:cs="Sylfaen"/>
                <w:sz w:val="22"/>
                <w:szCs w:val="22"/>
              </w:rPr>
              <w:t>ქვეყნის</w:t>
            </w:r>
            <w:r w:rsidRPr="00954AEF">
              <w:rPr>
                <w:sz w:val="22"/>
                <w:szCs w:val="22"/>
              </w:rPr>
              <w:t xml:space="preserve"> </w:t>
            </w:r>
            <w:r w:rsidRPr="00954AEF">
              <w:rPr>
                <w:rFonts w:ascii="Sylfaen" w:hAnsi="Sylfaen" w:cs="Sylfaen"/>
                <w:sz w:val="22"/>
                <w:szCs w:val="22"/>
              </w:rPr>
              <w:t>მასშტაბით</w:t>
            </w:r>
            <w:r w:rsidRPr="00954AEF">
              <w:rPr>
                <w:sz w:val="22"/>
                <w:szCs w:val="22"/>
              </w:rPr>
              <w:t xml:space="preserve"> </w:t>
            </w:r>
            <w:r w:rsidRPr="00954AEF">
              <w:rPr>
                <w:rFonts w:ascii="Sylfaen" w:hAnsi="Sylfaen" w:cs="Sylfaen"/>
                <w:sz w:val="22"/>
                <w:szCs w:val="22"/>
              </w:rPr>
              <w:t>პირველადი</w:t>
            </w:r>
            <w:r w:rsidRPr="00954AEF">
              <w:rPr>
                <w:sz w:val="22"/>
                <w:szCs w:val="22"/>
              </w:rPr>
              <w:t xml:space="preserve"> </w:t>
            </w:r>
            <w:r w:rsidRPr="00954AEF">
              <w:rPr>
                <w:rFonts w:ascii="Sylfaen" w:hAnsi="Sylfaen" w:cs="Sylfaen"/>
                <w:sz w:val="22"/>
                <w:szCs w:val="22"/>
              </w:rPr>
              <w:t>ჯანდაცვის</w:t>
            </w:r>
            <w:r w:rsidRPr="00954AEF">
              <w:rPr>
                <w:sz w:val="22"/>
                <w:szCs w:val="22"/>
              </w:rPr>
              <w:t xml:space="preserve"> </w:t>
            </w:r>
            <w:r w:rsidRPr="00954AEF">
              <w:rPr>
                <w:rFonts w:ascii="Sylfaen" w:hAnsi="Sylfaen" w:cs="Sylfaen"/>
                <w:sz w:val="22"/>
                <w:szCs w:val="22"/>
              </w:rPr>
              <w:t>მომსახურებებზე</w:t>
            </w:r>
            <w:r w:rsidRPr="00954AEF">
              <w:rPr>
                <w:sz w:val="22"/>
                <w:szCs w:val="22"/>
              </w:rPr>
              <w:t xml:space="preserve"> </w:t>
            </w:r>
            <w:r w:rsidRPr="00954AEF">
              <w:rPr>
                <w:rFonts w:ascii="Sylfaen" w:hAnsi="Sylfaen" w:cs="Sylfaen"/>
                <w:sz w:val="22"/>
                <w:szCs w:val="22"/>
              </w:rPr>
              <w:t>უზრუნველყოფილი</w:t>
            </w:r>
            <w:r w:rsidRPr="00954AEF">
              <w:rPr>
                <w:sz w:val="22"/>
                <w:szCs w:val="22"/>
              </w:rPr>
              <w:t xml:space="preserve"> 100%–</w:t>
            </w:r>
            <w:r w:rsidRPr="00954AEF">
              <w:rPr>
                <w:rFonts w:ascii="Sylfaen" w:hAnsi="Sylfaen" w:cs="Sylfaen"/>
                <w:sz w:val="22"/>
                <w:szCs w:val="22"/>
              </w:rPr>
              <w:t>იანი</w:t>
            </w:r>
            <w:r w:rsidRPr="00954AEF">
              <w:rPr>
                <w:sz w:val="22"/>
                <w:szCs w:val="22"/>
              </w:rPr>
              <w:t xml:space="preserve"> </w:t>
            </w:r>
            <w:r w:rsidRPr="00954AEF">
              <w:rPr>
                <w:rFonts w:ascii="Sylfaen" w:hAnsi="Sylfaen" w:cs="Sylfaen"/>
                <w:sz w:val="22"/>
                <w:szCs w:val="22"/>
              </w:rPr>
              <w:t>ხელმისაწვდომობა</w:t>
            </w:r>
            <w:r w:rsidRPr="00954AEF">
              <w:rPr>
                <w:rFonts w:ascii="Sylfaen" w:hAnsi="Sylfaen" w:cs="Sylfaen"/>
                <w:sz w:val="22"/>
                <w:szCs w:val="22"/>
                <w:lang w:val="ka-GE"/>
              </w:rPr>
              <w:t>;</w:t>
            </w:r>
          </w:p>
          <w:p w:rsidR="00211674" w:rsidRPr="00954AEF" w:rsidRDefault="00211674" w:rsidP="00211674"/>
        </w:tc>
        <w:tc>
          <w:tcPr>
            <w:tcW w:w="2520" w:type="dxa"/>
          </w:tcPr>
          <w:p w:rsidR="00211674" w:rsidRPr="00071CE0" w:rsidRDefault="00071CE0" w:rsidP="00211674">
            <w:pPr>
              <w:rPr>
                <w:lang w:val="ka-GE"/>
              </w:rPr>
            </w:pPr>
            <w:r>
              <w:rPr>
                <w:rFonts w:ascii="Sylfaen" w:hAnsi="Sylfaen" w:cs="Sylfaen"/>
                <w:lang w:val="ka-GE"/>
              </w:rPr>
              <w:t>ტექნიკური შეცდომა, გთხოვთ დაგვიზუსტოთ.</w:t>
            </w:r>
          </w:p>
        </w:tc>
      </w:tr>
      <w:tr w:rsidR="00211674" w:rsidTr="00071CE0">
        <w:tc>
          <w:tcPr>
            <w:tcW w:w="1713" w:type="dxa"/>
          </w:tcPr>
          <w:p w:rsidR="00211674" w:rsidRPr="00954AEF" w:rsidRDefault="00211674" w:rsidP="00211674">
            <w:r w:rsidRPr="00954AEF">
              <w:rPr>
                <w:rFonts w:ascii="Sylfaen" w:eastAsia="Sylfaen" w:hAnsi="Sylfaen"/>
                <w:b/>
                <w:color w:val="000000"/>
              </w:rPr>
              <w:t xml:space="preserve">35 03 03 01 ფსიქიკური ჯანმრთელობა </w:t>
            </w:r>
          </w:p>
        </w:tc>
        <w:tc>
          <w:tcPr>
            <w:tcW w:w="3374" w:type="dxa"/>
          </w:tcPr>
          <w:p w:rsidR="00211674" w:rsidRPr="00954AEF" w:rsidRDefault="00211674" w:rsidP="00211674">
            <w:r w:rsidRPr="00954AEF">
              <w:rPr>
                <w:rFonts w:ascii="Sylfaen" w:eastAsia="Sylfaen" w:hAnsi="Sylfaen"/>
                <w:b/>
                <w:color w:val="000000"/>
              </w:rPr>
              <w:t xml:space="preserve">საბაზისო მაჩვენებელი - </w:t>
            </w:r>
            <w:r w:rsidRPr="00954AEF">
              <w:rPr>
                <w:rFonts w:ascii="Sylfaen" w:eastAsia="Sylfaen" w:hAnsi="Sylfaen"/>
                <w:color w:val="000000"/>
              </w:rPr>
              <w:t xml:space="preserve">ფსიქიკური აშლილობის მქონე პირებისთვის ადეკვატური </w:t>
            </w:r>
            <w:r w:rsidRPr="00954AEF">
              <w:rPr>
                <w:rFonts w:ascii="Sylfaen" w:eastAsia="Sylfaen" w:hAnsi="Sylfaen"/>
                <w:color w:val="000000"/>
              </w:rPr>
              <w:lastRenderedPageBreak/>
              <w:t xml:space="preserve">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- 5155;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- 22679; </w:t>
            </w:r>
            <w:r w:rsidRPr="00954AEF">
              <w:rPr>
                <w:rFonts w:ascii="Sylfaen" w:eastAsia="Sylfaen" w:hAnsi="Sylfaen"/>
                <w:color w:val="000000"/>
              </w:rPr>
              <w:br/>
            </w:r>
            <w:r w:rsidRPr="00954AEF">
              <w:rPr>
                <w:rFonts w:ascii="Sylfaen" w:eastAsia="Sylfaen" w:hAnsi="Sylfaen"/>
                <w:b/>
                <w:color w:val="000000"/>
              </w:rPr>
              <w:t xml:space="preserve">მიზნობრივი მაჩვენებელი - </w:t>
            </w:r>
            <w:r w:rsidRPr="00884806">
              <w:rPr>
                <w:rFonts w:ascii="Sylfaen" w:eastAsia="Sylfaen" w:hAnsi="Sylfaen"/>
                <w:color w:val="000000"/>
                <w:highlight w:val="yellow"/>
              </w:rPr>
              <w:t>ამბულატორიულ სერვისებით მოსარგებლეთა რაოდენობა - 25000; სტაციონარული სერვისებით მოსარგებლეთა რაოდენობა - 5300</w:t>
            </w:r>
            <w:r w:rsidRPr="00954AEF">
              <w:rPr>
                <w:rFonts w:ascii="Sylfaen" w:eastAsia="Sylfaen" w:hAnsi="Sylfaen"/>
                <w:color w:val="000000"/>
              </w:rPr>
              <w:t xml:space="preserve">; </w:t>
            </w:r>
            <w:r w:rsidRPr="00954AEF">
              <w:rPr>
                <w:rFonts w:ascii="Sylfaen" w:eastAsia="Sylfaen" w:hAnsi="Sylfaen"/>
                <w:color w:val="000000"/>
              </w:rPr>
              <w:br/>
            </w:r>
          </w:p>
        </w:tc>
        <w:tc>
          <w:tcPr>
            <w:tcW w:w="3283" w:type="dxa"/>
          </w:tcPr>
          <w:p w:rsidR="00211674" w:rsidRPr="00954AEF" w:rsidRDefault="00211674" w:rsidP="00211674">
            <w:pPr>
              <w:pStyle w:val="Normal0"/>
              <w:jc w:val="both"/>
              <w:rPr>
                <w:rFonts w:ascii="Sylfaen" w:eastAsia="Sylfaen" w:hAnsi="Sylfaen"/>
                <w:b/>
                <w:color w:val="000000"/>
                <w:sz w:val="22"/>
                <w:szCs w:val="22"/>
                <w:lang w:val="ka-GE"/>
              </w:rPr>
            </w:pPr>
            <w:r w:rsidRPr="00954AEF">
              <w:rPr>
                <w:rFonts w:ascii="Sylfaen" w:eastAsia="Sylfaen" w:hAnsi="Sylfaen"/>
                <w:b/>
                <w:color w:val="000000"/>
                <w:sz w:val="22"/>
                <w:szCs w:val="22"/>
              </w:rPr>
              <w:lastRenderedPageBreak/>
              <w:t xml:space="preserve">საბაზისო მაჩვენებელი - </w:t>
            </w:r>
            <w:r w:rsidRPr="00954AEF">
              <w:rPr>
                <w:rFonts w:ascii="Sylfaen" w:hAnsi="Sylfaen" w:cs="Sylfaen"/>
                <w:sz w:val="22"/>
                <w:szCs w:val="22"/>
              </w:rPr>
              <w:t>ფსიქიკური</w:t>
            </w:r>
            <w:r w:rsidRPr="00954AEF">
              <w:rPr>
                <w:sz w:val="22"/>
                <w:szCs w:val="22"/>
              </w:rPr>
              <w:t xml:space="preserve"> </w:t>
            </w:r>
            <w:r w:rsidRPr="00954AEF">
              <w:rPr>
                <w:rFonts w:ascii="Sylfaen" w:hAnsi="Sylfaen" w:cs="Sylfaen"/>
                <w:sz w:val="22"/>
                <w:szCs w:val="22"/>
              </w:rPr>
              <w:t>აშლილობის</w:t>
            </w:r>
            <w:r w:rsidRPr="00954AEF">
              <w:rPr>
                <w:sz w:val="22"/>
                <w:szCs w:val="22"/>
              </w:rPr>
              <w:t xml:space="preserve"> </w:t>
            </w:r>
            <w:r w:rsidRPr="00954AEF">
              <w:rPr>
                <w:rFonts w:ascii="Sylfaen" w:hAnsi="Sylfaen" w:cs="Sylfaen"/>
                <w:sz w:val="22"/>
                <w:szCs w:val="22"/>
              </w:rPr>
              <w:t>მქონე</w:t>
            </w:r>
            <w:r w:rsidRPr="00954AEF">
              <w:rPr>
                <w:sz w:val="22"/>
                <w:szCs w:val="22"/>
              </w:rPr>
              <w:t xml:space="preserve"> </w:t>
            </w:r>
            <w:r w:rsidRPr="00954AEF">
              <w:rPr>
                <w:rFonts w:ascii="Sylfaen" w:hAnsi="Sylfaen" w:cs="Sylfaen"/>
                <w:sz w:val="22"/>
                <w:szCs w:val="22"/>
              </w:rPr>
              <w:t>პირებისთვის</w:t>
            </w:r>
            <w:r w:rsidRPr="00954AEF">
              <w:rPr>
                <w:sz w:val="22"/>
                <w:szCs w:val="22"/>
              </w:rPr>
              <w:t xml:space="preserve"> </w:t>
            </w:r>
            <w:r w:rsidRPr="00954AEF">
              <w:rPr>
                <w:rFonts w:ascii="Sylfaen" w:hAnsi="Sylfaen" w:cs="Sylfaen"/>
                <w:sz w:val="22"/>
                <w:szCs w:val="22"/>
              </w:rPr>
              <w:t>ადეკვატური</w:t>
            </w:r>
            <w:r w:rsidRPr="00954AEF">
              <w:rPr>
                <w:sz w:val="22"/>
                <w:szCs w:val="22"/>
              </w:rPr>
              <w:t xml:space="preserve"> </w:t>
            </w:r>
            <w:r w:rsidRPr="00954AEF">
              <w:rPr>
                <w:rFonts w:ascii="Sylfaen" w:hAnsi="Sylfaen" w:cs="Sylfaen"/>
                <w:sz w:val="22"/>
                <w:szCs w:val="22"/>
              </w:rPr>
              <w:lastRenderedPageBreak/>
              <w:t>ამბულატორიული</w:t>
            </w:r>
            <w:r w:rsidRPr="00954AEF">
              <w:rPr>
                <w:sz w:val="22"/>
                <w:szCs w:val="22"/>
              </w:rPr>
              <w:t xml:space="preserve"> </w:t>
            </w:r>
            <w:r w:rsidRPr="00954AEF">
              <w:rPr>
                <w:rFonts w:ascii="Sylfaen" w:hAnsi="Sylfaen" w:cs="Sylfaen"/>
                <w:sz w:val="22"/>
                <w:szCs w:val="22"/>
              </w:rPr>
              <w:t>და</w:t>
            </w:r>
            <w:r w:rsidRPr="00954AEF">
              <w:rPr>
                <w:sz w:val="22"/>
                <w:szCs w:val="22"/>
              </w:rPr>
              <w:t xml:space="preserve"> </w:t>
            </w:r>
            <w:r w:rsidRPr="00954AEF">
              <w:rPr>
                <w:rFonts w:ascii="Sylfaen" w:hAnsi="Sylfaen" w:cs="Sylfaen"/>
                <w:sz w:val="22"/>
                <w:szCs w:val="22"/>
              </w:rPr>
              <w:t>სტაციონარული</w:t>
            </w:r>
            <w:r w:rsidRPr="00954AEF">
              <w:rPr>
                <w:sz w:val="22"/>
                <w:szCs w:val="22"/>
              </w:rPr>
              <w:t xml:space="preserve"> </w:t>
            </w:r>
            <w:r w:rsidRPr="00954AEF">
              <w:rPr>
                <w:rFonts w:ascii="Sylfaen" w:hAnsi="Sylfaen" w:cs="Sylfaen"/>
                <w:sz w:val="22"/>
                <w:szCs w:val="22"/>
              </w:rPr>
              <w:t>მომსახურების</w:t>
            </w:r>
            <w:r w:rsidRPr="00954AEF">
              <w:rPr>
                <w:sz w:val="22"/>
                <w:szCs w:val="22"/>
              </w:rPr>
              <w:t xml:space="preserve"> </w:t>
            </w:r>
            <w:r w:rsidRPr="00954AEF">
              <w:rPr>
                <w:rFonts w:ascii="Sylfaen" w:hAnsi="Sylfaen" w:cs="Sylfaen"/>
                <w:sz w:val="22"/>
                <w:szCs w:val="22"/>
              </w:rPr>
              <w:t>მიწოდება</w:t>
            </w:r>
            <w:r w:rsidRPr="00954AEF">
              <w:rPr>
                <w:sz w:val="22"/>
                <w:szCs w:val="22"/>
              </w:rPr>
              <w:t xml:space="preserve">: </w:t>
            </w:r>
            <w:r w:rsidRPr="00954AEF">
              <w:rPr>
                <w:rFonts w:ascii="Sylfaen" w:hAnsi="Sylfaen" w:cs="Sylfaen"/>
                <w:sz w:val="22"/>
                <w:szCs w:val="22"/>
              </w:rPr>
              <w:t>სტაციონარული</w:t>
            </w:r>
            <w:r w:rsidRPr="00954AEF">
              <w:rPr>
                <w:sz w:val="22"/>
                <w:szCs w:val="22"/>
              </w:rPr>
              <w:t xml:space="preserve"> </w:t>
            </w:r>
            <w:r w:rsidRPr="00954AEF">
              <w:rPr>
                <w:rFonts w:ascii="Sylfaen" w:hAnsi="Sylfaen" w:cs="Sylfaen"/>
                <w:sz w:val="22"/>
                <w:szCs w:val="22"/>
              </w:rPr>
              <w:t>სერვისებით</w:t>
            </w:r>
            <w:r w:rsidRPr="00954AEF">
              <w:rPr>
                <w:sz w:val="22"/>
                <w:szCs w:val="22"/>
              </w:rPr>
              <w:t xml:space="preserve"> </w:t>
            </w:r>
            <w:r w:rsidRPr="00954AEF">
              <w:rPr>
                <w:rFonts w:ascii="Sylfaen" w:hAnsi="Sylfaen" w:cs="Sylfaen"/>
                <w:sz w:val="22"/>
                <w:szCs w:val="22"/>
              </w:rPr>
              <w:t>მოსარგებლეთა</w:t>
            </w:r>
            <w:r w:rsidRPr="00954AEF">
              <w:rPr>
                <w:sz w:val="22"/>
                <w:szCs w:val="22"/>
              </w:rPr>
              <w:t xml:space="preserve"> </w:t>
            </w:r>
            <w:r w:rsidRPr="00954AEF">
              <w:rPr>
                <w:rFonts w:ascii="Sylfaen" w:hAnsi="Sylfaen" w:cs="Sylfaen"/>
                <w:sz w:val="22"/>
                <w:szCs w:val="22"/>
              </w:rPr>
              <w:t>რაოდენობა</w:t>
            </w:r>
            <w:r w:rsidRPr="00954AEF">
              <w:rPr>
                <w:sz w:val="22"/>
                <w:szCs w:val="22"/>
              </w:rPr>
              <w:t xml:space="preserve"> - 5155</w:t>
            </w:r>
            <w:r w:rsidRPr="00954AEF">
              <w:rPr>
                <w:rFonts w:ascii="Sylfaen" w:hAnsi="Sylfaen"/>
                <w:sz w:val="22"/>
                <w:szCs w:val="22"/>
                <w:lang w:val="ka-GE"/>
              </w:rPr>
              <w:t>;</w:t>
            </w:r>
            <w:r w:rsidRPr="00954AEF">
              <w:rPr>
                <w:sz w:val="22"/>
                <w:szCs w:val="22"/>
              </w:rPr>
              <w:t xml:space="preserve"> </w:t>
            </w:r>
            <w:r w:rsidRPr="00954AEF">
              <w:rPr>
                <w:rFonts w:ascii="Sylfaen" w:hAnsi="Sylfaen" w:cs="Sylfaen"/>
                <w:sz w:val="22"/>
                <w:szCs w:val="22"/>
              </w:rPr>
              <w:t>ფსიქიკური</w:t>
            </w:r>
            <w:r w:rsidRPr="00954AEF">
              <w:rPr>
                <w:sz w:val="22"/>
                <w:szCs w:val="22"/>
              </w:rPr>
              <w:t xml:space="preserve"> </w:t>
            </w:r>
            <w:r w:rsidRPr="00954AEF">
              <w:rPr>
                <w:rFonts w:ascii="Sylfaen" w:hAnsi="Sylfaen" w:cs="Sylfaen"/>
                <w:sz w:val="22"/>
                <w:szCs w:val="22"/>
              </w:rPr>
              <w:t>აშლილობის</w:t>
            </w:r>
            <w:r w:rsidRPr="00954AEF">
              <w:rPr>
                <w:sz w:val="22"/>
                <w:szCs w:val="22"/>
              </w:rPr>
              <w:t xml:space="preserve"> </w:t>
            </w:r>
            <w:r w:rsidRPr="00954AEF">
              <w:rPr>
                <w:rFonts w:ascii="Sylfaen" w:hAnsi="Sylfaen" w:cs="Sylfaen"/>
                <w:sz w:val="22"/>
                <w:szCs w:val="22"/>
              </w:rPr>
              <w:t>მქონე</w:t>
            </w:r>
            <w:r w:rsidRPr="00954AEF">
              <w:rPr>
                <w:sz w:val="22"/>
                <w:szCs w:val="22"/>
              </w:rPr>
              <w:t xml:space="preserve"> </w:t>
            </w:r>
            <w:r w:rsidRPr="00954AEF">
              <w:rPr>
                <w:rFonts w:ascii="Sylfaen" w:hAnsi="Sylfaen" w:cs="Sylfaen"/>
                <w:sz w:val="22"/>
                <w:szCs w:val="22"/>
              </w:rPr>
              <w:t>პირებისთვის</w:t>
            </w:r>
            <w:r w:rsidRPr="00954AEF">
              <w:rPr>
                <w:sz w:val="22"/>
                <w:szCs w:val="22"/>
              </w:rPr>
              <w:t xml:space="preserve"> </w:t>
            </w:r>
            <w:r w:rsidRPr="00954AEF">
              <w:rPr>
                <w:rFonts w:ascii="Sylfaen" w:hAnsi="Sylfaen" w:cs="Sylfaen"/>
                <w:sz w:val="22"/>
                <w:szCs w:val="22"/>
              </w:rPr>
              <w:t>ადეკვატური</w:t>
            </w:r>
            <w:r w:rsidRPr="00954AEF">
              <w:rPr>
                <w:sz w:val="22"/>
                <w:szCs w:val="22"/>
              </w:rPr>
              <w:t xml:space="preserve"> </w:t>
            </w:r>
            <w:r w:rsidRPr="00954AEF">
              <w:rPr>
                <w:rFonts w:ascii="Sylfaen" w:hAnsi="Sylfaen" w:cs="Sylfaen"/>
                <w:sz w:val="22"/>
                <w:szCs w:val="22"/>
              </w:rPr>
              <w:t>ამბულატორიული</w:t>
            </w:r>
            <w:r w:rsidRPr="00954AEF">
              <w:rPr>
                <w:sz w:val="22"/>
                <w:szCs w:val="22"/>
              </w:rPr>
              <w:t xml:space="preserve"> </w:t>
            </w:r>
            <w:r w:rsidRPr="00954AEF">
              <w:rPr>
                <w:rFonts w:ascii="Sylfaen" w:hAnsi="Sylfaen" w:cs="Sylfaen"/>
                <w:sz w:val="22"/>
                <w:szCs w:val="22"/>
              </w:rPr>
              <w:t>და</w:t>
            </w:r>
            <w:r w:rsidRPr="00954AEF">
              <w:rPr>
                <w:sz w:val="22"/>
                <w:szCs w:val="22"/>
              </w:rPr>
              <w:t xml:space="preserve"> </w:t>
            </w:r>
            <w:r w:rsidRPr="00954AEF">
              <w:rPr>
                <w:rFonts w:ascii="Sylfaen" w:hAnsi="Sylfaen" w:cs="Sylfaen"/>
                <w:sz w:val="22"/>
                <w:szCs w:val="22"/>
              </w:rPr>
              <w:t>სტაციონარული</w:t>
            </w:r>
            <w:r w:rsidRPr="00954AEF">
              <w:rPr>
                <w:sz w:val="22"/>
                <w:szCs w:val="22"/>
              </w:rPr>
              <w:t xml:space="preserve"> </w:t>
            </w:r>
            <w:r w:rsidRPr="00954AEF">
              <w:rPr>
                <w:rFonts w:ascii="Sylfaen" w:hAnsi="Sylfaen" w:cs="Sylfaen"/>
                <w:sz w:val="22"/>
                <w:szCs w:val="22"/>
              </w:rPr>
              <w:t>მომსახურების</w:t>
            </w:r>
            <w:r w:rsidRPr="00954AEF">
              <w:rPr>
                <w:sz w:val="22"/>
                <w:szCs w:val="22"/>
              </w:rPr>
              <w:t xml:space="preserve"> </w:t>
            </w:r>
            <w:r w:rsidRPr="00954AEF">
              <w:rPr>
                <w:rFonts w:ascii="Sylfaen" w:hAnsi="Sylfaen" w:cs="Sylfaen"/>
                <w:sz w:val="22"/>
                <w:szCs w:val="22"/>
              </w:rPr>
              <w:t>მიწოდება</w:t>
            </w:r>
            <w:r w:rsidRPr="00954AEF">
              <w:rPr>
                <w:sz w:val="22"/>
                <w:szCs w:val="22"/>
              </w:rPr>
              <w:t xml:space="preserve">: </w:t>
            </w:r>
            <w:r w:rsidRPr="00954AEF">
              <w:rPr>
                <w:rFonts w:ascii="Sylfaen" w:hAnsi="Sylfaen" w:cs="Sylfaen"/>
                <w:sz w:val="22"/>
                <w:szCs w:val="22"/>
              </w:rPr>
              <w:t>ამბულატორიულ</w:t>
            </w:r>
            <w:r w:rsidRPr="00954AEF">
              <w:rPr>
                <w:sz w:val="22"/>
                <w:szCs w:val="22"/>
              </w:rPr>
              <w:t xml:space="preserve"> </w:t>
            </w:r>
            <w:r w:rsidRPr="00954AEF">
              <w:rPr>
                <w:rFonts w:ascii="Sylfaen" w:hAnsi="Sylfaen" w:cs="Sylfaen"/>
                <w:sz w:val="22"/>
                <w:szCs w:val="22"/>
              </w:rPr>
              <w:t>სერვისებით</w:t>
            </w:r>
            <w:r w:rsidRPr="00954AEF">
              <w:rPr>
                <w:sz w:val="22"/>
                <w:szCs w:val="22"/>
              </w:rPr>
              <w:t xml:space="preserve"> </w:t>
            </w:r>
            <w:r w:rsidRPr="00954AEF">
              <w:rPr>
                <w:rFonts w:ascii="Sylfaen" w:hAnsi="Sylfaen" w:cs="Sylfaen"/>
                <w:sz w:val="22"/>
                <w:szCs w:val="22"/>
              </w:rPr>
              <w:t>მოსარგებლეთა</w:t>
            </w:r>
            <w:r w:rsidRPr="00954AEF">
              <w:rPr>
                <w:sz w:val="22"/>
                <w:szCs w:val="22"/>
              </w:rPr>
              <w:t xml:space="preserve"> </w:t>
            </w:r>
            <w:r w:rsidRPr="00954AEF">
              <w:rPr>
                <w:rFonts w:ascii="Sylfaen" w:hAnsi="Sylfaen" w:cs="Sylfaen"/>
                <w:sz w:val="22"/>
                <w:szCs w:val="22"/>
              </w:rPr>
              <w:t>რაოდენობა</w:t>
            </w:r>
            <w:r w:rsidRPr="00954AEF">
              <w:rPr>
                <w:sz w:val="22"/>
                <w:szCs w:val="22"/>
              </w:rPr>
              <w:t xml:space="preserve"> - 22679</w:t>
            </w:r>
            <w:r w:rsidRPr="00954AEF">
              <w:rPr>
                <w:rFonts w:ascii="Sylfaen" w:hAnsi="Sylfaen"/>
                <w:sz w:val="22"/>
                <w:szCs w:val="22"/>
                <w:lang w:val="ka-GE"/>
              </w:rPr>
              <w:t>;</w:t>
            </w:r>
          </w:p>
          <w:p w:rsidR="00211674" w:rsidRPr="00954AEF" w:rsidRDefault="00211674" w:rsidP="00211674">
            <w:pPr>
              <w:pStyle w:val="Normal0"/>
              <w:jc w:val="both"/>
              <w:rPr>
                <w:rFonts w:ascii="Sylfaen" w:hAnsi="Sylfaen"/>
                <w:strike/>
                <w:color w:val="FF0000"/>
                <w:sz w:val="22"/>
                <w:szCs w:val="22"/>
                <w:lang w:val="ka-GE"/>
              </w:rPr>
            </w:pPr>
            <w:r w:rsidRPr="00954AEF">
              <w:rPr>
                <w:rFonts w:ascii="Sylfaen" w:eastAsia="Sylfaen" w:hAnsi="Sylfaen"/>
                <w:b/>
                <w:color w:val="000000"/>
                <w:sz w:val="22"/>
                <w:szCs w:val="22"/>
              </w:rPr>
              <w:t xml:space="preserve">მიზნობრივი მაჩვენებელი - </w:t>
            </w:r>
            <w:r w:rsidRPr="00884806">
              <w:rPr>
                <w:rFonts w:ascii="Sylfaen" w:hAnsi="Sylfaen" w:cs="Sylfaen"/>
                <w:sz w:val="22"/>
                <w:szCs w:val="22"/>
                <w:highlight w:val="yellow"/>
              </w:rPr>
              <w:t>ფსიქიკური აშლილობის მქონე ყველა პირისთვის უზრუნველყოფილია ადეკვატური ამბულატორიული და სტაციონარული მომსახურების მიწოდება</w:t>
            </w:r>
            <w:r w:rsidRPr="00884806">
              <w:rPr>
                <w:rFonts w:ascii="Sylfaen" w:hAnsi="Sylfaen" w:cs="Sylfaen"/>
                <w:sz w:val="22"/>
                <w:szCs w:val="22"/>
                <w:highlight w:val="yellow"/>
                <w:lang w:val="ka-GE"/>
              </w:rPr>
              <w:t>;</w:t>
            </w:r>
          </w:p>
          <w:p w:rsidR="00211674" w:rsidRPr="00954AEF" w:rsidRDefault="00211674" w:rsidP="00211674">
            <w:pPr>
              <w:pStyle w:val="Normal0"/>
              <w:jc w:val="both"/>
              <w:rPr>
                <w:sz w:val="22"/>
                <w:szCs w:val="22"/>
              </w:rPr>
            </w:pPr>
          </w:p>
        </w:tc>
        <w:tc>
          <w:tcPr>
            <w:tcW w:w="2520" w:type="dxa"/>
          </w:tcPr>
          <w:p w:rsidR="00A367E9" w:rsidRPr="00A367E9" w:rsidRDefault="00BB7A8D" w:rsidP="00A367E9">
            <w:pPr>
              <w:pStyle w:val="CommentText"/>
              <w:jc w:val="both"/>
              <w:rPr>
                <w:rFonts w:ascii="Sylfaen" w:hAnsi="Sylfaen"/>
                <w:lang w:val="ka-GE"/>
              </w:rPr>
            </w:pPr>
            <w:r>
              <w:rPr>
                <w:rFonts w:ascii="Sylfaen" w:hAnsi="Sylfaen" w:cs="Sylfaen"/>
                <w:sz w:val="22"/>
                <w:szCs w:val="22"/>
                <w:lang w:val="ka-GE"/>
              </w:rPr>
              <w:lastRenderedPageBreak/>
              <w:t xml:space="preserve">მიზნობრივ მაჩვენებელში </w:t>
            </w:r>
            <w:r w:rsidR="00A367E9" w:rsidRPr="00A367E9">
              <w:rPr>
                <w:rFonts w:ascii="Sylfaen" w:hAnsi="Sylfaen" w:cs="Sylfaen"/>
                <w:sz w:val="22"/>
                <w:szCs w:val="22"/>
                <w:lang w:val="ka-GE"/>
              </w:rPr>
              <w:t xml:space="preserve">კონკრეტული რიცხვების გათვლა ვერანაირად ვერ </w:t>
            </w:r>
            <w:r w:rsidR="00A367E9" w:rsidRPr="00A367E9">
              <w:rPr>
                <w:rFonts w:ascii="Sylfaen" w:hAnsi="Sylfaen" w:cs="Sylfaen"/>
                <w:sz w:val="22"/>
                <w:szCs w:val="22"/>
                <w:lang w:val="ka-GE"/>
              </w:rPr>
              <w:lastRenderedPageBreak/>
              <w:t>მოხერხდება. მითუმეტეს თუ გავითვალისწინებთ, რომ ფსიქიკური ჯანმრთელობის რეფორმის ფარგლებში დაგეგმილია სათემო სერვისების გააქტიურება, სტაციონარული საწოლების კლება, ამასთან პროცესები ვითარდება დაფინანსების მოცულობის შესაბამისად და ზუსტი რაოდენობრივი პროგნოზების გაკეთება რთულია</w:t>
            </w:r>
          </w:p>
          <w:p w:rsidR="00211674" w:rsidRPr="00954AEF" w:rsidRDefault="00211674" w:rsidP="00211674"/>
        </w:tc>
      </w:tr>
      <w:tr w:rsidR="00954AEF" w:rsidTr="00071CE0">
        <w:tc>
          <w:tcPr>
            <w:tcW w:w="1713" w:type="dxa"/>
          </w:tcPr>
          <w:p w:rsidR="00954AEF" w:rsidRPr="00954AEF" w:rsidRDefault="00954AEF" w:rsidP="00954AEF">
            <w:r w:rsidRPr="00954AEF">
              <w:rPr>
                <w:rFonts w:ascii="Sylfaen" w:eastAsia="Sylfaen" w:hAnsi="Sylfaen"/>
                <w:b/>
                <w:color w:val="000000"/>
              </w:rPr>
              <w:lastRenderedPageBreak/>
              <w:t>35 03 03 08</w:t>
            </w:r>
            <w:r w:rsidRPr="00954AEF">
              <w:rPr>
                <w:rFonts w:ascii="Sylfaen" w:eastAsia="Sylfaen" w:hAnsi="Sylfaen"/>
                <w:b/>
                <w:color w:val="000000"/>
                <w:lang w:val="ka-GE"/>
              </w:rPr>
              <w:t xml:space="preserve"> </w:t>
            </w:r>
            <w:r w:rsidRPr="00954AEF">
              <w:rPr>
                <w:rFonts w:ascii="Sylfaen" w:eastAsia="Sylfaen" w:hAnsi="Sylfaen"/>
                <w:b/>
                <w:color w:val="000000"/>
              </w:rPr>
              <w:t xml:space="preserve">სოფლის ექიმი </w:t>
            </w:r>
          </w:p>
        </w:tc>
        <w:tc>
          <w:tcPr>
            <w:tcW w:w="3374" w:type="dxa"/>
            <w:vAlign w:val="center"/>
          </w:tcPr>
          <w:p w:rsidR="00954AEF" w:rsidRPr="00954AEF" w:rsidRDefault="00954AEF" w:rsidP="00954AEF">
            <w:pPr>
              <w:pStyle w:val="Normal0"/>
              <w:jc w:val="both"/>
              <w:rPr>
                <w:sz w:val="22"/>
                <w:szCs w:val="22"/>
              </w:rPr>
            </w:pPr>
            <w:r w:rsidRPr="00954AEF">
              <w:rPr>
                <w:rFonts w:ascii="Sylfaen" w:eastAsia="Sylfaen" w:hAnsi="Sylfaen"/>
                <w:b/>
                <w:color w:val="000000"/>
                <w:sz w:val="22"/>
                <w:szCs w:val="22"/>
              </w:rPr>
              <w:t xml:space="preserve">საბაზისო მაჩვენებელი - </w:t>
            </w:r>
            <w:r w:rsidRPr="00954AEF">
              <w:rPr>
                <w:rFonts w:ascii="Sylfaen" w:eastAsia="Sylfaen" w:hAnsi="Sylfaen"/>
                <w:color w:val="000000"/>
                <w:sz w:val="22"/>
                <w:szCs w:val="22"/>
              </w:rPr>
              <w:t xml:space="preserve">სოფლის ექიმთან მიმართვების რაოდენობა - ერთ სულზე </w:t>
            </w:r>
            <w:r w:rsidRPr="00071CE0">
              <w:rPr>
                <w:rFonts w:ascii="Sylfaen" w:eastAsia="Sylfaen" w:hAnsi="Sylfaen"/>
                <w:color w:val="000000"/>
                <w:sz w:val="22"/>
                <w:szCs w:val="22"/>
                <w:highlight w:val="yellow"/>
              </w:rPr>
              <w:t>8</w:t>
            </w:r>
            <w:r w:rsidRPr="00954AEF">
              <w:rPr>
                <w:rFonts w:ascii="Sylfaen" w:eastAsia="Sylfaen" w:hAnsi="Sylfaen"/>
                <w:color w:val="000000"/>
                <w:sz w:val="22"/>
                <w:szCs w:val="22"/>
              </w:rPr>
              <w:t xml:space="preserve"> ვიზიტი; </w:t>
            </w:r>
            <w:r w:rsidRPr="00954AEF">
              <w:rPr>
                <w:rFonts w:ascii="Sylfaen" w:eastAsia="Sylfaen" w:hAnsi="Sylfaen"/>
                <w:color w:val="000000"/>
                <w:sz w:val="22"/>
                <w:szCs w:val="22"/>
              </w:rPr>
              <w:br/>
            </w:r>
            <w:r w:rsidRPr="00954AEF">
              <w:rPr>
                <w:rFonts w:ascii="Sylfaen" w:eastAsia="Sylfaen" w:hAnsi="Sylfaen"/>
                <w:b/>
                <w:color w:val="000000"/>
                <w:sz w:val="22"/>
                <w:szCs w:val="22"/>
              </w:rPr>
              <w:t xml:space="preserve">მიზნობრივი მაჩვენებელი - </w:t>
            </w:r>
            <w:r w:rsidRPr="00954AEF">
              <w:rPr>
                <w:rFonts w:ascii="Sylfaen" w:eastAsia="Sylfaen" w:hAnsi="Sylfaen"/>
                <w:color w:val="000000"/>
                <w:sz w:val="22"/>
                <w:szCs w:val="22"/>
              </w:rPr>
              <w:t>ქვეპროგრამის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p>
        </w:tc>
        <w:tc>
          <w:tcPr>
            <w:tcW w:w="3283" w:type="dxa"/>
          </w:tcPr>
          <w:p w:rsidR="00954AEF" w:rsidRPr="00954AEF" w:rsidRDefault="00954AEF" w:rsidP="00954AEF">
            <w:pPr>
              <w:pStyle w:val="Normal0"/>
              <w:jc w:val="both"/>
              <w:rPr>
                <w:rFonts w:ascii="Sylfaen" w:eastAsia="Sylfaen" w:hAnsi="Sylfaen"/>
                <w:color w:val="000000"/>
                <w:sz w:val="22"/>
                <w:szCs w:val="22"/>
                <w:lang w:val="ka-GE"/>
              </w:rPr>
            </w:pPr>
            <w:r w:rsidRPr="00954AEF">
              <w:rPr>
                <w:rFonts w:ascii="Sylfaen" w:eastAsia="Sylfaen" w:hAnsi="Sylfaen"/>
                <w:b/>
                <w:color w:val="000000"/>
                <w:sz w:val="22"/>
                <w:szCs w:val="22"/>
              </w:rPr>
              <w:t xml:space="preserve">საბაზისო მაჩვენებელი - </w:t>
            </w:r>
            <w:r w:rsidRPr="00954AEF">
              <w:rPr>
                <w:rFonts w:ascii="Sylfaen" w:eastAsia="Sylfaen" w:hAnsi="Sylfaen"/>
                <w:color w:val="000000"/>
                <w:sz w:val="22"/>
                <w:szCs w:val="22"/>
              </w:rPr>
              <w:t xml:space="preserve">სოფლის ექიმთან მიმართვების რაოდენობა - ერთ სულზე </w:t>
            </w:r>
            <w:r w:rsidR="00071CE0" w:rsidRPr="00071CE0">
              <w:rPr>
                <w:rFonts w:ascii="Sylfaen" w:eastAsia="Sylfaen" w:hAnsi="Sylfaen"/>
                <w:color w:val="000000"/>
                <w:sz w:val="22"/>
                <w:szCs w:val="22"/>
                <w:highlight w:val="yellow"/>
                <w:lang w:val="ka-GE"/>
              </w:rPr>
              <w:t>0,8</w:t>
            </w:r>
            <w:r w:rsidRPr="00954AEF">
              <w:rPr>
                <w:rFonts w:ascii="Sylfaen" w:eastAsia="Sylfaen" w:hAnsi="Sylfaen"/>
                <w:color w:val="000000"/>
                <w:sz w:val="22"/>
                <w:szCs w:val="22"/>
              </w:rPr>
              <w:t xml:space="preserve"> ვიზიტი; </w:t>
            </w:r>
          </w:p>
          <w:p w:rsidR="00954AEF" w:rsidRPr="00954AEF" w:rsidRDefault="00954AEF" w:rsidP="00071CE0">
            <w:pPr>
              <w:pStyle w:val="abzacixml"/>
            </w:pPr>
            <w:r w:rsidRPr="00954AEF">
              <w:rPr>
                <w:rFonts w:eastAsia="Sylfaen"/>
              </w:rPr>
              <w:t xml:space="preserve">მიზნობრივი მაჩვენებელი - </w:t>
            </w:r>
            <w:r w:rsidRPr="00643AC2">
              <w:rPr>
                <w:rFonts w:eastAsia="Sylfaen"/>
                <w:b w:val="0"/>
              </w:rPr>
              <w:t>ქვეპროგრამის ფარგლებში გაზრდილია პირველადი ჯანდაცვის/ამბულატორიული მომსახურების უტილიზაცია;</w:t>
            </w:r>
            <w:r w:rsidRPr="00954AEF">
              <w:rPr>
                <w:rFonts w:eastAsia="Sylfaen"/>
              </w:rPr>
              <w:t xml:space="preserve"> </w:t>
            </w:r>
            <w:r w:rsidR="00071CE0" w:rsidRPr="00071CE0">
              <w:rPr>
                <w:rFonts w:eastAsia="Sylfaen"/>
                <w:b w:val="0"/>
                <w:color w:val="000000"/>
              </w:rPr>
              <w:t>ვიზიტების რაოდენობა სამიზნე პოპულაციაში</w:t>
            </w:r>
          </w:p>
        </w:tc>
        <w:tc>
          <w:tcPr>
            <w:tcW w:w="2520" w:type="dxa"/>
          </w:tcPr>
          <w:p w:rsidR="00954AEF" w:rsidRPr="00954AEF" w:rsidRDefault="00071CE0" w:rsidP="00954AEF">
            <w:r>
              <w:rPr>
                <w:rFonts w:ascii="Sylfaen" w:hAnsi="Sylfaen" w:cs="Sylfaen"/>
                <w:lang w:val="ka-GE"/>
              </w:rPr>
              <w:t>ტექნიკური შეცდომა, გთხოვთ დაგვიზუსტოთ.</w:t>
            </w:r>
          </w:p>
        </w:tc>
      </w:tr>
    </w:tbl>
    <w:p w:rsidR="00D8310D" w:rsidRDefault="00D8310D"/>
    <w:sectPr w:rsidR="00D83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7B"/>
    <w:rsid w:val="00011850"/>
    <w:rsid w:val="00042326"/>
    <w:rsid w:val="00071CE0"/>
    <w:rsid w:val="00115F94"/>
    <w:rsid w:val="00192D85"/>
    <w:rsid w:val="001941ED"/>
    <w:rsid w:val="00211674"/>
    <w:rsid w:val="002168E3"/>
    <w:rsid w:val="002B69D3"/>
    <w:rsid w:val="00306FE9"/>
    <w:rsid w:val="003555BF"/>
    <w:rsid w:val="00434E5E"/>
    <w:rsid w:val="00495B8E"/>
    <w:rsid w:val="00643AC2"/>
    <w:rsid w:val="00857FAD"/>
    <w:rsid w:val="00884806"/>
    <w:rsid w:val="00954AEF"/>
    <w:rsid w:val="00A367E9"/>
    <w:rsid w:val="00BB7A8D"/>
    <w:rsid w:val="00D46766"/>
    <w:rsid w:val="00D8310D"/>
    <w:rsid w:val="00E8487B"/>
    <w:rsid w:val="00E9637B"/>
    <w:rsid w:val="00EB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C7E1D-4974-4554-834F-1A239D07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9637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E9637B"/>
    <w:rPr>
      <w:rFonts w:ascii="Calibri" w:eastAsia="Calibri" w:hAnsi="Calibri" w:cs="Times New Roman"/>
    </w:rPr>
  </w:style>
  <w:style w:type="paragraph" w:customStyle="1" w:styleId="Normal0">
    <w:name w:val="Normal_0"/>
    <w:qFormat/>
    <w:rsid w:val="00857FAD"/>
    <w:pPr>
      <w:spacing w:after="0" w:line="240" w:lineRule="auto"/>
    </w:pPr>
    <w:rPr>
      <w:rFonts w:ascii="Times New Roman" w:eastAsia="Times New Roman" w:hAnsi="Times New Roman" w:cs="Times New Roman"/>
      <w:sz w:val="20"/>
      <w:szCs w:val="20"/>
    </w:rPr>
  </w:style>
  <w:style w:type="paragraph" w:customStyle="1" w:styleId="abzacixml">
    <w:name w:val="abzaci_xml"/>
    <w:basedOn w:val="PlainText"/>
    <w:link w:val="abzacixmlChar"/>
    <w:autoRedefine/>
    <w:uiPriority w:val="99"/>
    <w:qFormat/>
    <w:rsid w:val="00954AEF"/>
    <w:pPr>
      <w:tabs>
        <w:tab w:val="left" w:pos="0"/>
      </w:tabs>
    </w:pPr>
    <w:rPr>
      <w:rFonts w:ascii="Sylfaen" w:eastAsia="Times New Roman" w:hAnsi="Sylfaen" w:cs="Sylfaen"/>
      <w:b/>
      <w:sz w:val="22"/>
      <w:szCs w:val="22"/>
      <w:lang w:val="ka-GE"/>
    </w:rPr>
  </w:style>
  <w:style w:type="character" w:customStyle="1" w:styleId="abzacixmlChar">
    <w:name w:val="abzaci_xml Char"/>
    <w:link w:val="abzacixml"/>
    <w:uiPriority w:val="99"/>
    <w:locked/>
    <w:rsid w:val="00954AEF"/>
    <w:rPr>
      <w:rFonts w:ascii="Sylfaen" w:eastAsia="Times New Roman" w:hAnsi="Sylfaen" w:cs="Sylfaen"/>
      <w:b/>
      <w:lang w:val="ka-GE"/>
    </w:rPr>
  </w:style>
  <w:style w:type="paragraph" w:styleId="PlainText">
    <w:name w:val="Plain Text"/>
    <w:basedOn w:val="Normal"/>
    <w:link w:val="PlainTextChar"/>
    <w:uiPriority w:val="99"/>
    <w:semiHidden/>
    <w:unhideWhenUsed/>
    <w:rsid w:val="00E848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8487B"/>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11674"/>
    <w:pPr>
      <w:spacing w:after="200" w:line="276" w:lineRule="auto"/>
      <w:ind w:left="720"/>
      <w:contextualSpacing/>
    </w:pPr>
    <w:rPr>
      <w:rFonts w:eastAsiaTheme="minorEastAsia"/>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11674"/>
    <w:rPr>
      <w:rFonts w:eastAsiaTheme="minorEastAsia"/>
    </w:rPr>
  </w:style>
  <w:style w:type="paragraph" w:styleId="CommentText">
    <w:name w:val="annotation text"/>
    <w:basedOn w:val="Normal"/>
    <w:link w:val="CommentTextChar"/>
    <w:uiPriority w:val="99"/>
    <w:unhideWhenUsed/>
    <w:rsid w:val="00A367E9"/>
    <w:pPr>
      <w:spacing w:after="200"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A367E9"/>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01FC0-5F0C-4171-8C65-8B84AB19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Darejan Iakobishvili</cp:lastModifiedBy>
  <cp:revision>2</cp:revision>
  <dcterms:created xsi:type="dcterms:W3CDTF">2018-03-30T10:12:00Z</dcterms:created>
  <dcterms:modified xsi:type="dcterms:W3CDTF">2018-03-30T10:12:00Z</dcterms:modified>
</cp:coreProperties>
</file>